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97ED" w14:textId="77777777" w:rsidR="00933462" w:rsidRPr="001565FB" w:rsidRDefault="001565FB" w:rsidP="0062290D">
      <w:pPr>
        <w:jc w:val="center"/>
        <w:rPr>
          <w:b/>
          <w:bCs/>
          <w:sz w:val="32"/>
          <w:szCs w:val="32"/>
        </w:rPr>
      </w:pPr>
      <w:r w:rsidRPr="001565FB">
        <w:rPr>
          <w:b/>
          <w:bCs/>
          <w:sz w:val="32"/>
          <w:szCs w:val="32"/>
        </w:rPr>
        <w:t xml:space="preserve">TRAINING MODULE </w:t>
      </w:r>
      <w:r w:rsidR="00D446A6">
        <w:rPr>
          <w:b/>
          <w:bCs/>
          <w:sz w:val="32"/>
          <w:szCs w:val="32"/>
        </w:rPr>
        <w:t>SIX</w:t>
      </w:r>
    </w:p>
    <w:p w14:paraId="53924F44" w14:textId="77777777" w:rsidR="00561143" w:rsidRDefault="00561143">
      <w:pPr>
        <w:rPr>
          <w:b/>
          <w:bCs/>
          <w:sz w:val="28"/>
          <w:szCs w:val="28"/>
        </w:rPr>
      </w:pPr>
    </w:p>
    <w:p w14:paraId="2EF7BA52" w14:textId="77777777" w:rsidR="00A92085" w:rsidRPr="0062290D" w:rsidRDefault="00D446A6">
      <w:pPr>
        <w:rPr>
          <w:b/>
          <w:bCs/>
          <w:sz w:val="28"/>
          <w:szCs w:val="28"/>
        </w:rPr>
      </w:pPr>
      <w:r>
        <w:rPr>
          <w:b/>
          <w:bCs/>
          <w:sz w:val="28"/>
          <w:szCs w:val="28"/>
        </w:rPr>
        <w:t>Table Banking – Micro and Small Enterprises</w:t>
      </w:r>
    </w:p>
    <w:p w14:paraId="70B3B4BA" w14:textId="77777777" w:rsidR="00A94E46" w:rsidRPr="00A94E46" w:rsidRDefault="00A94E46" w:rsidP="00A94E46">
      <w:pPr>
        <w:rPr>
          <w:lang w:val="en-US"/>
        </w:rPr>
      </w:pPr>
      <w:r w:rsidRPr="00A94E46">
        <w:rPr>
          <w:lang w:val="en-US"/>
        </w:rPr>
        <w:t xml:space="preserve">Unemployment is a major issue in many developing countries, with over 70% unemployment rates being very common. We have learnt throughout the course that one of the major issues facing individuals in getting out of poverty is lack of access to finance. For this </w:t>
      </w:r>
      <w:proofErr w:type="gramStart"/>
      <w:r w:rsidRPr="00A94E46">
        <w:rPr>
          <w:lang w:val="en-US"/>
        </w:rPr>
        <w:t>reason</w:t>
      </w:r>
      <w:proofErr w:type="gramEnd"/>
      <w:r w:rsidRPr="00A94E46">
        <w:rPr>
          <w:lang w:val="en-US"/>
        </w:rPr>
        <w:t xml:space="preserve"> understanding Table Banking, how it works, and what it can do for you, is an essential tool in the process of overcoming poverty.</w:t>
      </w:r>
    </w:p>
    <w:p w14:paraId="392934B6" w14:textId="77777777" w:rsidR="00A94E46" w:rsidRPr="00A94E46" w:rsidRDefault="00A94E46" w:rsidP="00A94E46">
      <w:pPr>
        <w:rPr>
          <w:lang w:val="en-US"/>
        </w:rPr>
      </w:pPr>
      <w:r w:rsidRPr="00A94E46">
        <w:rPr>
          <w:lang w:val="en-US"/>
        </w:rPr>
        <w:t>Table Banking is a simple process whereby saving and credit procedures are conducted at the community level by people within a group. The group members pool funds, and borrow from the same pool, the same day, usually placed on the table.</w:t>
      </w:r>
    </w:p>
    <w:p w14:paraId="7CD80EBE" w14:textId="77777777" w:rsidR="00A94E46" w:rsidRPr="00A94E46" w:rsidRDefault="00A94E46" w:rsidP="00A94E46">
      <w:pPr>
        <w:rPr>
          <w:lang w:val="en-US"/>
        </w:rPr>
      </w:pPr>
      <w:r w:rsidRPr="00A94E46">
        <w:rPr>
          <w:lang w:val="en-US"/>
        </w:rPr>
        <w:t xml:space="preserve">Table Banking empowers people to take control of their lives. </w:t>
      </w:r>
    </w:p>
    <w:p w14:paraId="07BA8D0E" w14:textId="77777777" w:rsidR="00A94E46" w:rsidRPr="00A94E46" w:rsidRDefault="00A94E46" w:rsidP="00A94E46">
      <w:pPr>
        <w:rPr>
          <w:lang w:val="en-US"/>
        </w:rPr>
      </w:pPr>
      <w:r w:rsidRPr="00A94E46">
        <w:rPr>
          <w:lang w:val="en-US"/>
        </w:rPr>
        <w:t xml:space="preserve">Hundreds of projects of both groups and individuals around the world have used Table Banking to set up very successful small businesses including chicken, goat, pig, rabbit, cow and fish farms, welding businesses, tailoring businesses, a variety of shops, public transport (matatus, </w:t>
      </w:r>
      <w:proofErr w:type="spellStart"/>
      <w:r w:rsidRPr="00A94E46">
        <w:rPr>
          <w:lang w:val="en-US"/>
        </w:rPr>
        <w:t>tuktuks</w:t>
      </w:r>
      <w:proofErr w:type="spellEnd"/>
      <w:r w:rsidRPr="00A94E46">
        <w:rPr>
          <w:lang w:val="en-US"/>
        </w:rPr>
        <w:t xml:space="preserve"> and </w:t>
      </w:r>
      <w:proofErr w:type="spellStart"/>
      <w:r w:rsidRPr="00A94E46">
        <w:rPr>
          <w:lang w:val="en-US"/>
        </w:rPr>
        <w:t>bodabodas</w:t>
      </w:r>
      <w:proofErr w:type="spellEnd"/>
      <w:r w:rsidRPr="00A94E46">
        <w:rPr>
          <w:lang w:val="en-US"/>
        </w:rPr>
        <w:t>), haulage businesses, hotels, brickmaking businesses and many more. The possibilities are endless, depending on where your passion lies</w:t>
      </w:r>
    </w:p>
    <w:p w14:paraId="1AC219A5" w14:textId="77777777" w:rsidR="00A94E46" w:rsidRPr="00A94E46" w:rsidRDefault="00A94E46" w:rsidP="00A94E46">
      <w:pPr>
        <w:rPr>
          <w:lang w:val="en-US"/>
        </w:rPr>
      </w:pPr>
      <w:r w:rsidRPr="00A94E46">
        <w:rPr>
          <w:lang w:val="en-US"/>
        </w:rPr>
        <w:t>However, for the Table Banking process to succeed, it must be set up well to ensure security for all members. It is important to take time to ensure that all checks and balances are put in place before Table Banking begins to function.</w:t>
      </w:r>
    </w:p>
    <w:p w14:paraId="235E9454" w14:textId="77777777" w:rsidR="005C6F5B" w:rsidRPr="00A454E7" w:rsidRDefault="005C6F5B"/>
    <w:p w14:paraId="7E6D15A1" w14:textId="77777777" w:rsidR="000170B2" w:rsidRPr="00BB70CB" w:rsidRDefault="00A454E7">
      <w:pPr>
        <w:rPr>
          <w:b/>
          <w:bCs/>
          <w:sz w:val="28"/>
          <w:szCs w:val="28"/>
        </w:rPr>
      </w:pPr>
      <w:bookmarkStart w:id="0" w:name="_Hlk104215923"/>
      <w:r>
        <w:rPr>
          <w:b/>
          <w:bCs/>
          <w:sz w:val="28"/>
          <w:szCs w:val="28"/>
        </w:rPr>
        <w:t>How does it work</w:t>
      </w:r>
    </w:p>
    <w:bookmarkEnd w:id="0"/>
    <w:p w14:paraId="39E3CDC1" w14:textId="77777777" w:rsidR="00A454E7" w:rsidRPr="00A454E7" w:rsidRDefault="00A454E7" w:rsidP="00A454E7">
      <w:pPr>
        <w:rPr>
          <w:lang w:val="en-US"/>
        </w:rPr>
      </w:pPr>
      <w:r w:rsidRPr="00A454E7">
        <w:rPr>
          <w:lang w:val="en-US"/>
        </w:rPr>
        <w:t>Members meet regularly, either weekly or monthly. They place their contributions or savings on the table immediately giving each member a shot at the money. Money is not saved in banks or hoarded by the treasurer of the group to be distributed later. If money accumulates and no one is taking their loans, it is advisable for the group to have a bank account to keep excess funds for later.</w:t>
      </w:r>
    </w:p>
    <w:p w14:paraId="73594026" w14:textId="77777777" w:rsidR="00A454E7" w:rsidRPr="00A454E7" w:rsidRDefault="00A454E7" w:rsidP="00A454E7">
      <w:pPr>
        <w:rPr>
          <w:lang w:val="en-US"/>
        </w:rPr>
      </w:pPr>
      <w:r w:rsidRPr="00A454E7">
        <w:rPr>
          <w:lang w:val="en-US"/>
        </w:rPr>
        <w:t xml:space="preserve">Table Banking does not have a maximum number, but its minimum should be approximately 20 (I </w:t>
      </w:r>
      <w:proofErr w:type="gramStart"/>
      <w:r w:rsidRPr="00A454E7">
        <w:rPr>
          <w:lang w:val="en-US"/>
        </w:rPr>
        <w:t>have known</w:t>
      </w:r>
      <w:proofErr w:type="gramEnd"/>
      <w:r w:rsidRPr="00A454E7">
        <w:rPr>
          <w:lang w:val="en-US"/>
        </w:rPr>
        <w:t xml:space="preserve"> groups half that number) and contributing an agreed minimum amount as agreeable to the members.</w:t>
      </w:r>
    </w:p>
    <w:p w14:paraId="41FEE63E" w14:textId="77777777" w:rsidR="00D66DF5" w:rsidRDefault="00D66DF5"/>
    <w:p w14:paraId="6AD3BCDA" w14:textId="77777777" w:rsidR="00A454E7" w:rsidRPr="00BB70CB" w:rsidRDefault="00C55D9A" w:rsidP="00A454E7">
      <w:pPr>
        <w:rPr>
          <w:b/>
          <w:bCs/>
          <w:sz w:val="28"/>
          <w:szCs w:val="28"/>
        </w:rPr>
      </w:pPr>
      <w:r>
        <w:rPr>
          <w:b/>
          <w:bCs/>
          <w:sz w:val="28"/>
          <w:szCs w:val="28"/>
        </w:rPr>
        <w:t xml:space="preserve">Some suggested </w:t>
      </w:r>
      <w:r w:rsidR="00A454E7">
        <w:rPr>
          <w:b/>
          <w:bCs/>
          <w:sz w:val="28"/>
          <w:szCs w:val="28"/>
        </w:rPr>
        <w:t>Uses of Table Banking</w:t>
      </w:r>
    </w:p>
    <w:p w14:paraId="5800D95A" w14:textId="77777777" w:rsidR="00C55D9A" w:rsidRPr="00C55D9A" w:rsidRDefault="00C55D9A" w:rsidP="00C55D9A">
      <w:pPr>
        <w:numPr>
          <w:ilvl w:val="0"/>
          <w:numId w:val="18"/>
        </w:numPr>
        <w:rPr>
          <w:lang w:val="en-US"/>
        </w:rPr>
      </w:pPr>
      <w:r w:rsidRPr="00C55D9A">
        <w:rPr>
          <w:lang w:val="en-US"/>
        </w:rPr>
        <w:t>Funds can be used for business investment, whether to expand an existing business through the purchase of stock, tools or to invest in starting a new business.</w:t>
      </w:r>
    </w:p>
    <w:p w14:paraId="339F29BD" w14:textId="77777777" w:rsidR="00C55D9A" w:rsidRPr="00C55D9A" w:rsidRDefault="00C55D9A" w:rsidP="00C55D9A">
      <w:pPr>
        <w:numPr>
          <w:ilvl w:val="0"/>
          <w:numId w:val="18"/>
        </w:numPr>
        <w:rPr>
          <w:lang w:val="en-US"/>
        </w:rPr>
      </w:pPr>
      <w:r w:rsidRPr="00C55D9A">
        <w:rPr>
          <w:lang w:val="en-US"/>
        </w:rPr>
        <w:t>Buying farm inputs, including fertilizer, seeds and labor for the farm.</w:t>
      </w:r>
    </w:p>
    <w:p w14:paraId="7C10FB8B" w14:textId="77777777" w:rsidR="00C55D9A" w:rsidRPr="00C55D9A" w:rsidRDefault="00C55D9A" w:rsidP="00C55D9A">
      <w:pPr>
        <w:numPr>
          <w:ilvl w:val="0"/>
          <w:numId w:val="18"/>
        </w:numPr>
        <w:rPr>
          <w:lang w:val="en-US"/>
        </w:rPr>
      </w:pPr>
      <w:r w:rsidRPr="00C55D9A">
        <w:rPr>
          <w:lang w:val="en-US"/>
        </w:rPr>
        <w:t xml:space="preserve">Sometimes, the loan money can be divided into parts where it is used for different </w:t>
      </w:r>
      <w:proofErr w:type="gramStart"/>
      <w:r w:rsidRPr="00C55D9A">
        <w:rPr>
          <w:lang w:val="en-US"/>
        </w:rPr>
        <w:t>categories,</w:t>
      </w:r>
      <w:proofErr w:type="gramEnd"/>
      <w:r w:rsidRPr="00C55D9A">
        <w:rPr>
          <w:lang w:val="en-US"/>
        </w:rPr>
        <w:t xml:space="preserve"> of investment. For example, a person may use the loan primarily for business for farming.</w:t>
      </w:r>
    </w:p>
    <w:p w14:paraId="328EF311" w14:textId="77777777" w:rsidR="00C55D9A" w:rsidRPr="00C55D9A" w:rsidRDefault="00C55D9A" w:rsidP="00C55D9A">
      <w:pPr>
        <w:numPr>
          <w:ilvl w:val="0"/>
          <w:numId w:val="18"/>
        </w:numPr>
        <w:rPr>
          <w:lang w:val="en-US"/>
        </w:rPr>
      </w:pPr>
      <w:r w:rsidRPr="00C55D9A">
        <w:rPr>
          <w:lang w:val="en-US"/>
        </w:rPr>
        <w:t>It may be used towards a big project like a community facility, community school or digging a borehole etc.</w:t>
      </w:r>
    </w:p>
    <w:p w14:paraId="310F987C" w14:textId="77777777" w:rsidR="00D66DF5" w:rsidRDefault="00D66DF5"/>
    <w:p w14:paraId="3E59A790" w14:textId="77777777" w:rsidR="00C55D9A" w:rsidRPr="00BB70CB" w:rsidRDefault="00C55D9A" w:rsidP="00C55D9A">
      <w:pPr>
        <w:rPr>
          <w:b/>
          <w:bCs/>
          <w:sz w:val="28"/>
          <w:szCs w:val="28"/>
        </w:rPr>
      </w:pPr>
      <w:bookmarkStart w:id="1" w:name="_Hlk104216206"/>
      <w:r>
        <w:rPr>
          <w:b/>
          <w:bCs/>
          <w:sz w:val="28"/>
          <w:szCs w:val="28"/>
        </w:rPr>
        <w:t>Safety of Table Banking</w:t>
      </w:r>
    </w:p>
    <w:bookmarkEnd w:id="1"/>
    <w:p w14:paraId="107E02FA" w14:textId="77777777" w:rsidR="00C55D9A" w:rsidRPr="00C55D9A" w:rsidRDefault="00C55D9A" w:rsidP="00C55D9A">
      <w:pPr>
        <w:rPr>
          <w:lang w:val="en-US"/>
        </w:rPr>
      </w:pPr>
      <w:r w:rsidRPr="00C55D9A">
        <w:rPr>
          <w:lang w:val="en-US"/>
        </w:rPr>
        <w:t xml:space="preserve">Table Banking is guided by rules and regulations designed and agreed on by members in their Constitution. Some include how often to meet, with some groups meeting weekly and others monthly. Also decided upon are the loan repayment periods and how members should conduct themselves during the meetings. </w:t>
      </w:r>
    </w:p>
    <w:p w14:paraId="4D44E51F" w14:textId="77777777" w:rsidR="00C55D9A" w:rsidRPr="00C55D9A" w:rsidRDefault="00C55D9A" w:rsidP="00C55D9A">
      <w:pPr>
        <w:rPr>
          <w:lang w:val="en-US"/>
        </w:rPr>
      </w:pPr>
      <w:r w:rsidRPr="00C55D9A">
        <w:rPr>
          <w:lang w:val="en-US"/>
        </w:rPr>
        <w:t xml:space="preserve">Members of the group should be from a similar background and from the same geographical area so they can easily get to know each other and thus encourage trust. Membership is vetted by the initiating group. Defaulting on any payments requires the person to pay an interest agreeable to the group. </w:t>
      </w:r>
    </w:p>
    <w:p w14:paraId="6716A7DB" w14:textId="77777777" w:rsidR="00D66DF5" w:rsidRDefault="00D66DF5"/>
    <w:p w14:paraId="6B327557" w14:textId="77777777" w:rsidR="00C55D9A" w:rsidRPr="00BB70CB" w:rsidRDefault="00AB5FA6" w:rsidP="00C55D9A">
      <w:pPr>
        <w:rPr>
          <w:b/>
          <w:bCs/>
          <w:sz w:val="28"/>
          <w:szCs w:val="28"/>
        </w:rPr>
      </w:pPr>
      <w:bookmarkStart w:id="2" w:name="_Hlk104216434"/>
      <w:r>
        <w:rPr>
          <w:b/>
          <w:bCs/>
          <w:sz w:val="28"/>
          <w:szCs w:val="28"/>
        </w:rPr>
        <w:t xml:space="preserve">Benefits and </w:t>
      </w:r>
      <w:r w:rsidR="00C55D9A">
        <w:rPr>
          <w:b/>
          <w:bCs/>
          <w:sz w:val="28"/>
          <w:szCs w:val="28"/>
        </w:rPr>
        <w:t>Effects of Table Banking</w:t>
      </w:r>
    </w:p>
    <w:bookmarkEnd w:id="2"/>
    <w:p w14:paraId="09CC8352" w14:textId="77777777" w:rsidR="00AB5FA6" w:rsidRPr="00AB5FA6" w:rsidRDefault="00AB5FA6" w:rsidP="00AB5FA6">
      <w:pPr>
        <w:numPr>
          <w:ilvl w:val="0"/>
          <w:numId w:val="18"/>
        </w:numPr>
        <w:rPr>
          <w:lang w:val="en-US"/>
        </w:rPr>
      </w:pPr>
      <w:r w:rsidRPr="00AB5FA6">
        <w:rPr>
          <w:lang w:val="en-US"/>
        </w:rPr>
        <w:t>Group members interact more favorably amongst themselves than they do with non-group members.</w:t>
      </w:r>
    </w:p>
    <w:p w14:paraId="05D685E2" w14:textId="77777777" w:rsidR="00AB5FA6" w:rsidRPr="00AB5FA6" w:rsidRDefault="00AB5FA6" w:rsidP="00AB5FA6">
      <w:pPr>
        <w:numPr>
          <w:ilvl w:val="0"/>
          <w:numId w:val="18"/>
        </w:numPr>
        <w:rPr>
          <w:lang w:val="en-US"/>
        </w:rPr>
      </w:pPr>
      <w:r w:rsidRPr="00AB5FA6">
        <w:rPr>
          <w:lang w:val="en-US"/>
        </w:rPr>
        <w:t>Ensuring security in food and nutrition, poverty eradication, and improving the wellbeing of their families.</w:t>
      </w:r>
    </w:p>
    <w:p w14:paraId="11DADF35" w14:textId="77777777" w:rsidR="00AB5FA6" w:rsidRPr="00AB5FA6" w:rsidRDefault="00AB5FA6" w:rsidP="00AB5FA6">
      <w:pPr>
        <w:numPr>
          <w:ilvl w:val="0"/>
          <w:numId w:val="18"/>
        </w:numPr>
        <w:rPr>
          <w:lang w:val="en-US"/>
        </w:rPr>
      </w:pPr>
      <w:r w:rsidRPr="00AB5FA6">
        <w:rPr>
          <w:lang w:val="en-US"/>
        </w:rPr>
        <w:t>It has eased finance accessibility and convenience since the cost is a bit lower than those informal sectors.</w:t>
      </w:r>
    </w:p>
    <w:p w14:paraId="14B1BF43" w14:textId="77777777" w:rsidR="00AB5FA6" w:rsidRPr="00AB5FA6" w:rsidRDefault="00AB5FA6" w:rsidP="00AB5FA6">
      <w:pPr>
        <w:numPr>
          <w:ilvl w:val="0"/>
          <w:numId w:val="18"/>
        </w:numPr>
        <w:rPr>
          <w:lang w:val="en-US"/>
        </w:rPr>
      </w:pPr>
      <w:r w:rsidRPr="00AB5FA6">
        <w:rPr>
          <w:lang w:val="en-US"/>
        </w:rPr>
        <w:t>It enables people to get out of poverty.</w:t>
      </w:r>
    </w:p>
    <w:p w14:paraId="02031A00" w14:textId="77777777" w:rsidR="00AB5FA6" w:rsidRPr="00AB5FA6" w:rsidRDefault="00AB5FA6" w:rsidP="00AB5FA6">
      <w:pPr>
        <w:numPr>
          <w:ilvl w:val="0"/>
          <w:numId w:val="18"/>
        </w:numPr>
        <w:rPr>
          <w:lang w:val="en-US"/>
        </w:rPr>
      </w:pPr>
      <w:r w:rsidRPr="00AB5FA6">
        <w:rPr>
          <w:lang w:val="en-US"/>
        </w:rPr>
        <w:t xml:space="preserve">The </w:t>
      </w:r>
      <w:r>
        <w:rPr>
          <w:lang w:val="en-US"/>
        </w:rPr>
        <w:t>Table Bank</w:t>
      </w:r>
      <w:r w:rsidRPr="00AB5FA6">
        <w:rPr>
          <w:lang w:val="en-US"/>
        </w:rPr>
        <w:t xml:space="preserve"> is group-owned, thus gives members a sense of pride, also, interest earned from loans still goes back to the groups' kitty.</w:t>
      </w:r>
    </w:p>
    <w:p w14:paraId="4C092F5E" w14:textId="77777777" w:rsidR="00AB5FA6" w:rsidRPr="00AB5FA6" w:rsidRDefault="00AB5FA6" w:rsidP="00AB5FA6">
      <w:pPr>
        <w:numPr>
          <w:ilvl w:val="0"/>
          <w:numId w:val="18"/>
        </w:numPr>
        <w:rPr>
          <w:lang w:val="en-US"/>
        </w:rPr>
      </w:pPr>
      <w:r w:rsidRPr="00AB5FA6">
        <w:rPr>
          <w:lang w:val="en-US"/>
        </w:rPr>
        <w:t>Can be used by the poor, with low contributions and no need for collateral.</w:t>
      </w:r>
    </w:p>
    <w:p w14:paraId="176AF9ED" w14:textId="77777777" w:rsidR="00AB5FA6" w:rsidRPr="00AB5FA6" w:rsidRDefault="00AB5FA6" w:rsidP="00AB5FA6">
      <w:pPr>
        <w:numPr>
          <w:ilvl w:val="0"/>
          <w:numId w:val="18"/>
        </w:numPr>
        <w:rPr>
          <w:lang w:val="en-US"/>
        </w:rPr>
      </w:pPr>
      <w:r w:rsidRPr="00AB5FA6">
        <w:rPr>
          <w:lang w:val="en-US"/>
        </w:rPr>
        <w:t>It promotes financial inclusion.</w:t>
      </w:r>
    </w:p>
    <w:p w14:paraId="7E02BC3B" w14:textId="77777777" w:rsidR="00AB5FA6" w:rsidRPr="00AB5FA6" w:rsidRDefault="00AB5FA6" w:rsidP="00AB5FA6">
      <w:pPr>
        <w:numPr>
          <w:ilvl w:val="0"/>
          <w:numId w:val="18"/>
        </w:numPr>
        <w:rPr>
          <w:lang w:val="en-US"/>
        </w:rPr>
      </w:pPr>
      <w:r w:rsidRPr="00AB5FA6">
        <w:rPr>
          <w:lang w:val="en-US"/>
        </w:rPr>
        <w:t>The close interaction between members fosters an exchange of knowledge and skills concerning making investments.</w:t>
      </w:r>
    </w:p>
    <w:p w14:paraId="49FC1A0B" w14:textId="77777777" w:rsidR="00AB5FA6" w:rsidRPr="00AB5FA6" w:rsidRDefault="00AB5FA6" w:rsidP="00AB5FA6">
      <w:pPr>
        <w:numPr>
          <w:ilvl w:val="0"/>
          <w:numId w:val="18"/>
        </w:numPr>
        <w:rPr>
          <w:lang w:val="en-US"/>
        </w:rPr>
      </w:pPr>
      <w:r w:rsidRPr="00AB5FA6">
        <w:rPr>
          <w:lang w:val="en-US"/>
        </w:rPr>
        <w:t>It is a convenient banking option as they are located within communities-easy access and tailored to member’s needs.</w:t>
      </w:r>
    </w:p>
    <w:p w14:paraId="67800683" w14:textId="77777777" w:rsidR="00AB5FA6" w:rsidRPr="00AB5FA6" w:rsidRDefault="00AB5FA6" w:rsidP="00AB5FA6">
      <w:pPr>
        <w:numPr>
          <w:ilvl w:val="0"/>
          <w:numId w:val="18"/>
        </w:numPr>
        <w:rPr>
          <w:lang w:val="en-US"/>
        </w:rPr>
      </w:pPr>
      <w:r w:rsidRPr="00AB5FA6">
        <w:rPr>
          <w:lang w:val="en-US"/>
        </w:rPr>
        <w:t>Provides a platform for professional support that will be useful in running their micro and small enterprises.</w:t>
      </w:r>
    </w:p>
    <w:p w14:paraId="3586CCB9" w14:textId="77777777" w:rsidR="00AB5FA6" w:rsidRPr="00AB5FA6" w:rsidRDefault="00AB5FA6" w:rsidP="00AB5FA6">
      <w:pPr>
        <w:numPr>
          <w:ilvl w:val="0"/>
          <w:numId w:val="18"/>
        </w:numPr>
        <w:rPr>
          <w:lang w:val="en-US"/>
        </w:rPr>
      </w:pPr>
      <w:r w:rsidRPr="00AB5FA6">
        <w:rPr>
          <w:lang w:val="en-US"/>
        </w:rPr>
        <w:t xml:space="preserve">The Table Bank is </w:t>
      </w:r>
      <w:r w:rsidRPr="00AB5FA6">
        <w:rPr>
          <w:b/>
          <w:bCs/>
          <w:lang w:val="en-US"/>
        </w:rPr>
        <w:t>group-owned</w:t>
      </w:r>
      <w:r w:rsidRPr="00AB5FA6">
        <w:rPr>
          <w:lang w:val="en-US"/>
        </w:rPr>
        <w:t xml:space="preserve">, thus giving members a sense of pride. </w:t>
      </w:r>
      <w:proofErr w:type="gramStart"/>
      <w:r w:rsidRPr="00AB5FA6">
        <w:rPr>
          <w:lang w:val="en-US"/>
        </w:rPr>
        <w:t>Also</w:t>
      </w:r>
      <w:proofErr w:type="gramEnd"/>
      <w:r w:rsidRPr="00AB5FA6">
        <w:rPr>
          <w:lang w:val="en-US"/>
        </w:rPr>
        <w:t xml:space="preserve"> interest earned from loans still goes back to the group’s kitty.</w:t>
      </w:r>
    </w:p>
    <w:p w14:paraId="0F6895B9" w14:textId="77777777" w:rsidR="00D66DF5" w:rsidRDefault="00D66DF5"/>
    <w:p w14:paraId="3A449CBE" w14:textId="77777777" w:rsidR="00AB5FA6" w:rsidRPr="00BB70CB" w:rsidRDefault="00AB5FA6" w:rsidP="00AB5FA6">
      <w:pPr>
        <w:rPr>
          <w:b/>
          <w:bCs/>
          <w:sz w:val="28"/>
          <w:szCs w:val="28"/>
        </w:rPr>
      </w:pPr>
      <w:r>
        <w:rPr>
          <w:b/>
          <w:bCs/>
          <w:sz w:val="28"/>
          <w:szCs w:val="28"/>
        </w:rPr>
        <w:t>Committee Appointment</w:t>
      </w:r>
    </w:p>
    <w:p w14:paraId="753E0A40" w14:textId="77777777" w:rsidR="00AB5FA6" w:rsidRPr="00AB5FA6" w:rsidRDefault="00AB5FA6" w:rsidP="00AB5FA6">
      <w:pPr>
        <w:rPr>
          <w:lang w:val="en-US"/>
        </w:rPr>
      </w:pPr>
      <w:r w:rsidRPr="00AB5FA6">
        <w:rPr>
          <w:lang w:val="en-US"/>
        </w:rPr>
        <w:t xml:space="preserve">The committee consists of members who shall include a </w:t>
      </w:r>
      <w:r>
        <w:rPr>
          <w:lang w:val="en-US"/>
        </w:rPr>
        <w:t>C</w:t>
      </w:r>
      <w:r w:rsidRPr="00AB5FA6">
        <w:rPr>
          <w:lang w:val="en-US"/>
        </w:rPr>
        <w:t xml:space="preserve">hairperson, </w:t>
      </w:r>
      <w:r>
        <w:rPr>
          <w:lang w:val="en-US"/>
        </w:rPr>
        <w:t>V</w:t>
      </w:r>
      <w:r w:rsidRPr="00AB5FA6">
        <w:rPr>
          <w:lang w:val="en-US"/>
        </w:rPr>
        <w:t>ice-</w:t>
      </w:r>
      <w:r>
        <w:rPr>
          <w:lang w:val="en-US"/>
        </w:rPr>
        <w:t>C</w:t>
      </w:r>
      <w:r w:rsidRPr="00AB5FA6">
        <w:rPr>
          <w:lang w:val="en-US"/>
        </w:rPr>
        <w:t xml:space="preserve">hairperson, Treasurer and other </w:t>
      </w:r>
      <w:r>
        <w:rPr>
          <w:lang w:val="en-US"/>
        </w:rPr>
        <w:t>C</w:t>
      </w:r>
      <w:r w:rsidRPr="00AB5FA6">
        <w:rPr>
          <w:lang w:val="en-US"/>
        </w:rPr>
        <w:t xml:space="preserve">ommittee </w:t>
      </w:r>
      <w:r>
        <w:rPr>
          <w:lang w:val="en-US"/>
        </w:rPr>
        <w:t>M</w:t>
      </w:r>
      <w:r w:rsidRPr="00AB5FA6">
        <w:rPr>
          <w:lang w:val="en-US"/>
        </w:rPr>
        <w:t>embers voting at a general meeting.</w:t>
      </w:r>
    </w:p>
    <w:p w14:paraId="681C224C" w14:textId="77777777" w:rsidR="00D66DF5" w:rsidRDefault="00AB5FA6" w:rsidP="00AB5FA6">
      <w:r w:rsidRPr="00AB5FA6">
        <w:rPr>
          <w:lang w:val="en-US"/>
        </w:rPr>
        <w:t xml:space="preserve">The </w:t>
      </w:r>
      <w:r>
        <w:rPr>
          <w:lang w:val="en-US"/>
        </w:rPr>
        <w:t>C</w:t>
      </w:r>
      <w:r w:rsidRPr="00AB5FA6">
        <w:rPr>
          <w:lang w:val="en-US"/>
        </w:rPr>
        <w:t xml:space="preserve">ommittee shall hold office for a </w:t>
      </w:r>
      <w:proofErr w:type="gramStart"/>
      <w:r w:rsidRPr="00AB5FA6">
        <w:rPr>
          <w:lang w:val="en-US"/>
        </w:rPr>
        <w:t>two year</w:t>
      </w:r>
      <w:proofErr w:type="gramEnd"/>
      <w:r w:rsidRPr="00AB5FA6">
        <w:rPr>
          <w:lang w:val="en-US"/>
        </w:rPr>
        <w:t xml:space="preserve"> term. The outgoing </w:t>
      </w:r>
      <w:r>
        <w:rPr>
          <w:lang w:val="en-US"/>
        </w:rPr>
        <w:t>C</w:t>
      </w:r>
      <w:r w:rsidRPr="00AB5FA6">
        <w:rPr>
          <w:lang w:val="en-US"/>
        </w:rPr>
        <w:t xml:space="preserve">ommittee members are eligible for re-election provided that no </w:t>
      </w:r>
      <w:r>
        <w:rPr>
          <w:lang w:val="en-US"/>
        </w:rPr>
        <w:t>C</w:t>
      </w:r>
      <w:r w:rsidRPr="00AB5FA6">
        <w:rPr>
          <w:lang w:val="en-US"/>
        </w:rPr>
        <w:t>ommittee member shall serve for more than two consecutive terms. However, once a period equal to the time already served (four years) has already elapsed, they may be elected again.</w:t>
      </w:r>
    </w:p>
    <w:p w14:paraId="1A5CB0ED" w14:textId="77777777" w:rsidR="00D66DF5" w:rsidRDefault="00D66DF5"/>
    <w:p w14:paraId="70FC3C7A" w14:textId="77777777" w:rsidR="001565FB" w:rsidRPr="001565FB" w:rsidRDefault="001565FB" w:rsidP="001565FB">
      <w:pPr>
        <w:jc w:val="center"/>
        <w:rPr>
          <w:b/>
          <w:bCs/>
          <w:sz w:val="32"/>
          <w:szCs w:val="32"/>
          <w:u w:val="single"/>
        </w:rPr>
      </w:pPr>
      <w:r w:rsidRPr="001565FB">
        <w:rPr>
          <w:b/>
          <w:bCs/>
          <w:sz w:val="32"/>
          <w:szCs w:val="32"/>
          <w:u w:val="single"/>
        </w:rPr>
        <w:lastRenderedPageBreak/>
        <w:t xml:space="preserve">TRAINING MODULE </w:t>
      </w:r>
      <w:r w:rsidR="00A457CD">
        <w:rPr>
          <w:b/>
          <w:bCs/>
          <w:sz w:val="32"/>
          <w:szCs w:val="32"/>
          <w:u w:val="single"/>
        </w:rPr>
        <w:t>SIX</w:t>
      </w:r>
    </w:p>
    <w:p w14:paraId="17A8FFFF" w14:textId="77777777" w:rsidR="001565FB" w:rsidRDefault="001565FB" w:rsidP="001565FB">
      <w:pPr>
        <w:jc w:val="center"/>
        <w:rPr>
          <w:b/>
          <w:bCs/>
          <w:sz w:val="32"/>
          <w:szCs w:val="32"/>
          <w:u w:val="single"/>
        </w:rPr>
      </w:pPr>
      <w:r w:rsidRPr="001565FB">
        <w:rPr>
          <w:b/>
          <w:bCs/>
          <w:sz w:val="32"/>
          <w:szCs w:val="32"/>
          <w:u w:val="single"/>
        </w:rPr>
        <w:t>IMPLEMENTATION CHECKLIST</w:t>
      </w:r>
    </w:p>
    <w:p w14:paraId="49718DDD" w14:textId="77777777" w:rsidR="001565FB" w:rsidRPr="001565FB" w:rsidRDefault="001565FB" w:rsidP="001565FB">
      <w:pPr>
        <w:jc w:val="center"/>
        <w:rPr>
          <w:b/>
          <w:bCs/>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33"/>
        <w:gridCol w:w="835"/>
      </w:tblGrid>
      <w:tr w:rsidR="001565FB" w:rsidRPr="009A1198" w14:paraId="72379836" w14:textId="77777777" w:rsidTr="009A1198">
        <w:tc>
          <w:tcPr>
            <w:tcW w:w="4248" w:type="dxa"/>
            <w:shd w:val="clear" w:color="auto" w:fill="A8D08D"/>
          </w:tcPr>
          <w:p w14:paraId="245C21EA" w14:textId="77777777" w:rsidR="001565FB" w:rsidRPr="009A1198" w:rsidRDefault="001565FB" w:rsidP="009A1198">
            <w:pPr>
              <w:spacing w:after="0" w:line="240" w:lineRule="auto"/>
              <w:jc w:val="center"/>
              <w:rPr>
                <w:b/>
                <w:bCs/>
                <w:sz w:val="28"/>
                <w:szCs w:val="28"/>
                <w:u w:val="single"/>
              </w:rPr>
            </w:pPr>
            <w:r w:rsidRPr="009A1198">
              <w:rPr>
                <w:b/>
                <w:bCs/>
                <w:sz w:val="28"/>
                <w:szCs w:val="28"/>
                <w:u w:val="single"/>
              </w:rPr>
              <w:t>Step</w:t>
            </w:r>
          </w:p>
        </w:tc>
        <w:tc>
          <w:tcPr>
            <w:tcW w:w="3933" w:type="dxa"/>
            <w:shd w:val="clear" w:color="auto" w:fill="A8D08D"/>
          </w:tcPr>
          <w:p w14:paraId="7D8DE48C" w14:textId="77777777" w:rsidR="001565FB" w:rsidRPr="009A1198" w:rsidRDefault="001565FB" w:rsidP="009A1198">
            <w:pPr>
              <w:spacing w:after="0" w:line="240" w:lineRule="auto"/>
              <w:jc w:val="center"/>
              <w:rPr>
                <w:b/>
                <w:bCs/>
                <w:sz w:val="28"/>
                <w:szCs w:val="28"/>
                <w:u w:val="single"/>
              </w:rPr>
            </w:pPr>
            <w:r w:rsidRPr="009A1198">
              <w:rPr>
                <w:b/>
                <w:bCs/>
                <w:sz w:val="28"/>
                <w:szCs w:val="28"/>
                <w:u w:val="single"/>
              </w:rPr>
              <w:t>Notes</w:t>
            </w:r>
          </w:p>
        </w:tc>
        <w:tc>
          <w:tcPr>
            <w:tcW w:w="835" w:type="dxa"/>
            <w:shd w:val="clear" w:color="auto" w:fill="A8D08D"/>
          </w:tcPr>
          <w:p w14:paraId="4785C732" w14:textId="77777777" w:rsidR="001565FB" w:rsidRPr="009A1198" w:rsidRDefault="001565FB" w:rsidP="009A1198">
            <w:pPr>
              <w:spacing w:after="0" w:line="240" w:lineRule="auto"/>
              <w:jc w:val="center"/>
              <w:rPr>
                <w:b/>
                <w:bCs/>
                <w:sz w:val="28"/>
                <w:szCs w:val="28"/>
                <w:u w:val="single"/>
              </w:rPr>
            </w:pPr>
            <w:r w:rsidRPr="009A1198">
              <w:rPr>
                <w:b/>
                <w:bCs/>
                <w:sz w:val="28"/>
                <w:szCs w:val="28"/>
                <w:u w:val="single"/>
              </w:rPr>
              <w:t>Done</w:t>
            </w:r>
          </w:p>
        </w:tc>
      </w:tr>
      <w:tr w:rsidR="001565FB" w:rsidRPr="009A1198" w14:paraId="5D097829" w14:textId="77777777" w:rsidTr="009A1198">
        <w:tc>
          <w:tcPr>
            <w:tcW w:w="4248" w:type="dxa"/>
          </w:tcPr>
          <w:p w14:paraId="59D741A8" w14:textId="77777777" w:rsidR="001565FB" w:rsidRPr="009A1198" w:rsidRDefault="001565FB" w:rsidP="009A1198">
            <w:pPr>
              <w:spacing w:after="0" w:line="240" w:lineRule="auto"/>
              <w:rPr>
                <w:b/>
                <w:bCs/>
                <w:sz w:val="24"/>
                <w:szCs w:val="24"/>
              </w:rPr>
            </w:pPr>
            <w:r w:rsidRPr="009A1198">
              <w:rPr>
                <w:b/>
                <w:bCs/>
                <w:sz w:val="24"/>
                <w:szCs w:val="24"/>
              </w:rPr>
              <w:t xml:space="preserve">Work methodically through each of the steps listed in Module </w:t>
            </w:r>
            <w:r w:rsidR="00A457CD">
              <w:rPr>
                <w:b/>
                <w:bCs/>
                <w:sz w:val="24"/>
                <w:szCs w:val="24"/>
              </w:rPr>
              <w:t>Six</w:t>
            </w:r>
            <w:r w:rsidRPr="009A1198">
              <w:rPr>
                <w:b/>
                <w:bCs/>
                <w:sz w:val="24"/>
                <w:szCs w:val="24"/>
              </w:rPr>
              <w:t xml:space="preserve"> and list the issues - and any </w:t>
            </w:r>
            <w:r w:rsidR="00E827A8" w:rsidRPr="009A1198">
              <w:rPr>
                <w:b/>
                <w:bCs/>
                <w:sz w:val="24"/>
                <w:szCs w:val="24"/>
              </w:rPr>
              <w:t>queries</w:t>
            </w:r>
            <w:r w:rsidRPr="009A1198">
              <w:rPr>
                <w:b/>
                <w:bCs/>
                <w:sz w:val="24"/>
                <w:szCs w:val="24"/>
              </w:rPr>
              <w:t xml:space="preserve"> that may need addressing:</w:t>
            </w:r>
          </w:p>
        </w:tc>
        <w:tc>
          <w:tcPr>
            <w:tcW w:w="3933" w:type="dxa"/>
          </w:tcPr>
          <w:p w14:paraId="31FEB58E" w14:textId="77777777" w:rsidR="001565FB" w:rsidRPr="009A1198" w:rsidRDefault="001565FB" w:rsidP="009A1198">
            <w:pPr>
              <w:spacing w:after="0" w:line="240" w:lineRule="auto"/>
              <w:jc w:val="center"/>
              <w:rPr>
                <w:b/>
                <w:bCs/>
                <w:sz w:val="28"/>
                <w:szCs w:val="28"/>
                <w:u w:val="single"/>
              </w:rPr>
            </w:pPr>
          </w:p>
        </w:tc>
        <w:tc>
          <w:tcPr>
            <w:tcW w:w="835" w:type="dxa"/>
          </w:tcPr>
          <w:p w14:paraId="1387D52A" w14:textId="77777777" w:rsidR="001565FB" w:rsidRPr="009A1198" w:rsidRDefault="001565FB" w:rsidP="009A1198">
            <w:pPr>
              <w:spacing w:after="0" w:line="240" w:lineRule="auto"/>
              <w:jc w:val="center"/>
              <w:rPr>
                <w:b/>
                <w:bCs/>
                <w:sz w:val="28"/>
                <w:szCs w:val="28"/>
                <w:u w:val="single"/>
              </w:rPr>
            </w:pPr>
          </w:p>
        </w:tc>
      </w:tr>
      <w:tr w:rsidR="001565FB" w:rsidRPr="009A1198" w14:paraId="12613AE6" w14:textId="77777777" w:rsidTr="009A1198">
        <w:trPr>
          <w:trHeight w:val="5069"/>
        </w:trPr>
        <w:tc>
          <w:tcPr>
            <w:tcW w:w="4248" w:type="dxa"/>
          </w:tcPr>
          <w:p w14:paraId="4F5396CF" w14:textId="77777777" w:rsidR="001565FB" w:rsidRDefault="00A457CD" w:rsidP="009A1198">
            <w:pPr>
              <w:pStyle w:val="ListParagraph"/>
              <w:numPr>
                <w:ilvl w:val="0"/>
                <w:numId w:val="17"/>
              </w:numPr>
              <w:spacing w:after="0" w:line="240" w:lineRule="auto"/>
              <w:rPr>
                <w:b/>
                <w:bCs/>
                <w:sz w:val="24"/>
                <w:szCs w:val="24"/>
              </w:rPr>
            </w:pPr>
            <w:r>
              <w:rPr>
                <w:b/>
                <w:bCs/>
                <w:sz w:val="24"/>
                <w:szCs w:val="24"/>
              </w:rPr>
              <w:t>Setting up a Table Bank</w:t>
            </w:r>
          </w:p>
          <w:p w14:paraId="54CD5BD7" w14:textId="77777777" w:rsidR="003D47DC" w:rsidRDefault="003D47DC" w:rsidP="00CB0BFF">
            <w:pPr>
              <w:pStyle w:val="ListParagraph"/>
              <w:numPr>
                <w:ilvl w:val="1"/>
                <w:numId w:val="17"/>
              </w:numPr>
              <w:spacing w:after="0" w:line="240" w:lineRule="auto"/>
              <w:ind w:hanging="1014"/>
              <w:rPr>
                <w:b/>
                <w:bCs/>
                <w:sz w:val="24"/>
                <w:szCs w:val="24"/>
              </w:rPr>
            </w:pPr>
            <w:r>
              <w:rPr>
                <w:b/>
                <w:bCs/>
                <w:sz w:val="24"/>
                <w:szCs w:val="24"/>
              </w:rPr>
              <w:t>Purpose</w:t>
            </w:r>
          </w:p>
          <w:p w14:paraId="65491C5F" w14:textId="77777777" w:rsidR="003D47DC" w:rsidRDefault="003D47DC" w:rsidP="00CB0BFF">
            <w:pPr>
              <w:pStyle w:val="ListParagraph"/>
              <w:numPr>
                <w:ilvl w:val="1"/>
                <w:numId w:val="17"/>
              </w:numPr>
              <w:spacing w:after="0" w:line="240" w:lineRule="auto"/>
              <w:ind w:hanging="1014"/>
              <w:rPr>
                <w:b/>
                <w:bCs/>
                <w:sz w:val="24"/>
                <w:szCs w:val="24"/>
              </w:rPr>
            </w:pPr>
            <w:r>
              <w:rPr>
                <w:b/>
                <w:bCs/>
                <w:sz w:val="24"/>
                <w:szCs w:val="24"/>
              </w:rPr>
              <w:t>Membership</w:t>
            </w:r>
          </w:p>
          <w:p w14:paraId="40D25D7A" w14:textId="77777777" w:rsidR="003D47DC" w:rsidRDefault="003D47DC" w:rsidP="00CB0BFF">
            <w:pPr>
              <w:pStyle w:val="ListParagraph"/>
              <w:numPr>
                <w:ilvl w:val="1"/>
                <w:numId w:val="17"/>
              </w:numPr>
              <w:spacing w:after="0" w:line="240" w:lineRule="auto"/>
              <w:ind w:hanging="1014"/>
              <w:rPr>
                <w:b/>
                <w:bCs/>
                <w:sz w:val="24"/>
                <w:szCs w:val="24"/>
              </w:rPr>
            </w:pPr>
            <w:r>
              <w:rPr>
                <w:b/>
                <w:bCs/>
                <w:sz w:val="24"/>
                <w:szCs w:val="24"/>
              </w:rPr>
              <w:t>Constitution</w:t>
            </w:r>
          </w:p>
          <w:p w14:paraId="6158D98D" w14:textId="77777777" w:rsidR="003D47DC" w:rsidRDefault="003D47DC" w:rsidP="00CB0BFF">
            <w:pPr>
              <w:pStyle w:val="ListParagraph"/>
              <w:numPr>
                <w:ilvl w:val="1"/>
                <w:numId w:val="17"/>
              </w:numPr>
              <w:spacing w:after="0" w:line="240" w:lineRule="auto"/>
              <w:ind w:hanging="1014"/>
              <w:rPr>
                <w:b/>
                <w:bCs/>
                <w:sz w:val="24"/>
                <w:szCs w:val="24"/>
              </w:rPr>
            </w:pPr>
            <w:r>
              <w:rPr>
                <w:b/>
                <w:bCs/>
                <w:sz w:val="24"/>
                <w:szCs w:val="24"/>
              </w:rPr>
              <w:t>Assignment of roles</w:t>
            </w:r>
          </w:p>
          <w:p w14:paraId="289ED3F6" w14:textId="77777777" w:rsidR="003D47DC" w:rsidRDefault="003D47DC" w:rsidP="00CB0BFF">
            <w:pPr>
              <w:pStyle w:val="ListParagraph"/>
              <w:numPr>
                <w:ilvl w:val="1"/>
                <w:numId w:val="17"/>
              </w:numPr>
              <w:spacing w:after="0" w:line="240" w:lineRule="auto"/>
              <w:ind w:hanging="1014"/>
              <w:rPr>
                <w:b/>
                <w:bCs/>
                <w:sz w:val="24"/>
                <w:szCs w:val="24"/>
              </w:rPr>
            </w:pPr>
            <w:r>
              <w:rPr>
                <w:b/>
                <w:bCs/>
                <w:sz w:val="24"/>
                <w:szCs w:val="24"/>
              </w:rPr>
              <w:t>Frequency of meetings</w:t>
            </w:r>
          </w:p>
          <w:p w14:paraId="703640C2" w14:textId="77777777" w:rsidR="00CB0BFF" w:rsidRPr="009A1198" w:rsidRDefault="00DA7304" w:rsidP="00CB0BFF">
            <w:pPr>
              <w:pStyle w:val="ListParagraph"/>
              <w:numPr>
                <w:ilvl w:val="1"/>
                <w:numId w:val="17"/>
              </w:numPr>
              <w:spacing w:after="0" w:line="240" w:lineRule="auto"/>
              <w:ind w:hanging="1014"/>
              <w:rPr>
                <w:b/>
                <w:bCs/>
                <w:sz w:val="24"/>
                <w:szCs w:val="24"/>
              </w:rPr>
            </w:pPr>
            <w:r>
              <w:rPr>
                <w:b/>
                <w:bCs/>
                <w:sz w:val="24"/>
                <w:szCs w:val="24"/>
              </w:rPr>
              <w:t>Selection of Trustees and account signatories</w:t>
            </w:r>
          </w:p>
        </w:tc>
        <w:tc>
          <w:tcPr>
            <w:tcW w:w="3933" w:type="dxa"/>
          </w:tcPr>
          <w:p w14:paraId="6C5F3BC0" w14:textId="77777777" w:rsidR="001565FB" w:rsidRPr="009A1198" w:rsidRDefault="001565FB" w:rsidP="009A1198">
            <w:pPr>
              <w:spacing w:after="0" w:line="240" w:lineRule="auto"/>
              <w:jc w:val="center"/>
              <w:rPr>
                <w:b/>
                <w:bCs/>
                <w:sz w:val="28"/>
                <w:szCs w:val="28"/>
                <w:u w:val="single"/>
              </w:rPr>
            </w:pPr>
          </w:p>
        </w:tc>
        <w:tc>
          <w:tcPr>
            <w:tcW w:w="835" w:type="dxa"/>
          </w:tcPr>
          <w:p w14:paraId="1C841689" w14:textId="77777777" w:rsidR="001565FB" w:rsidRPr="009A1198" w:rsidRDefault="001565FB" w:rsidP="009A1198">
            <w:pPr>
              <w:spacing w:after="0" w:line="240" w:lineRule="auto"/>
              <w:jc w:val="center"/>
              <w:rPr>
                <w:b/>
                <w:bCs/>
                <w:sz w:val="28"/>
                <w:szCs w:val="28"/>
                <w:u w:val="single"/>
              </w:rPr>
            </w:pPr>
          </w:p>
        </w:tc>
      </w:tr>
      <w:tr w:rsidR="001565FB" w:rsidRPr="009A1198" w14:paraId="5B4F11FB" w14:textId="77777777" w:rsidTr="009A1198">
        <w:trPr>
          <w:trHeight w:val="5382"/>
        </w:trPr>
        <w:tc>
          <w:tcPr>
            <w:tcW w:w="4248" w:type="dxa"/>
          </w:tcPr>
          <w:p w14:paraId="371D34B7" w14:textId="77777777" w:rsidR="001565FB" w:rsidRDefault="00A457CD" w:rsidP="009A1198">
            <w:pPr>
              <w:pStyle w:val="ListParagraph"/>
              <w:numPr>
                <w:ilvl w:val="0"/>
                <w:numId w:val="17"/>
              </w:numPr>
              <w:spacing w:after="0" w:line="240" w:lineRule="auto"/>
              <w:rPr>
                <w:b/>
                <w:bCs/>
                <w:sz w:val="24"/>
                <w:szCs w:val="24"/>
              </w:rPr>
            </w:pPr>
            <w:r>
              <w:rPr>
                <w:b/>
                <w:bCs/>
                <w:sz w:val="24"/>
                <w:szCs w:val="24"/>
              </w:rPr>
              <w:t>Running the Table Bank</w:t>
            </w:r>
          </w:p>
          <w:p w14:paraId="767C1BEE" w14:textId="77777777" w:rsidR="00DA7304" w:rsidRDefault="00DA7304" w:rsidP="00DA7304">
            <w:pPr>
              <w:pStyle w:val="ListParagraph"/>
              <w:numPr>
                <w:ilvl w:val="1"/>
                <w:numId w:val="17"/>
              </w:numPr>
              <w:spacing w:after="0" w:line="240" w:lineRule="auto"/>
              <w:ind w:hanging="1014"/>
              <w:rPr>
                <w:b/>
                <w:bCs/>
                <w:sz w:val="24"/>
                <w:szCs w:val="24"/>
              </w:rPr>
            </w:pPr>
            <w:r>
              <w:rPr>
                <w:b/>
                <w:bCs/>
                <w:sz w:val="24"/>
                <w:szCs w:val="24"/>
              </w:rPr>
              <w:t>Creation of community banking name</w:t>
            </w:r>
          </w:p>
          <w:p w14:paraId="1248764B" w14:textId="77777777" w:rsidR="005D24A9" w:rsidRDefault="005D24A9" w:rsidP="00CB0BFF">
            <w:pPr>
              <w:pStyle w:val="ListParagraph"/>
              <w:numPr>
                <w:ilvl w:val="1"/>
                <w:numId w:val="17"/>
              </w:numPr>
              <w:spacing w:after="0" w:line="240" w:lineRule="auto"/>
              <w:ind w:hanging="1014"/>
              <w:rPr>
                <w:b/>
                <w:bCs/>
                <w:sz w:val="24"/>
                <w:szCs w:val="24"/>
              </w:rPr>
            </w:pPr>
            <w:r>
              <w:rPr>
                <w:b/>
                <w:bCs/>
                <w:sz w:val="24"/>
                <w:szCs w:val="24"/>
              </w:rPr>
              <w:t>Set up bank account</w:t>
            </w:r>
            <w:r w:rsidR="00AF227F">
              <w:rPr>
                <w:b/>
                <w:bCs/>
                <w:sz w:val="24"/>
                <w:szCs w:val="24"/>
              </w:rPr>
              <w:t xml:space="preserve"> or cash box</w:t>
            </w:r>
          </w:p>
          <w:p w14:paraId="00EEE667" w14:textId="77777777" w:rsidR="00AF227F" w:rsidRDefault="00AF227F" w:rsidP="00CB0BFF">
            <w:pPr>
              <w:pStyle w:val="ListParagraph"/>
              <w:numPr>
                <w:ilvl w:val="1"/>
                <w:numId w:val="17"/>
              </w:numPr>
              <w:spacing w:after="0" w:line="240" w:lineRule="auto"/>
              <w:ind w:hanging="1014"/>
              <w:rPr>
                <w:b/>
                <w:bCs/>
                <w:sz w:val="24"/>
                <w:szCs w:val="24"/>
              </w:rPr>
            </w:pPr>
            <w:r>
              <w:rPr>
                <w:b/>
                <w:bCs/>
                <w:sz w:val="24"/>
                <w:szCs w:val="24"/>
              </w:rPr>
              <w:t>Taking of deposits – method</w:t>
            </w:r>
          </w:p>
          <w:p w14:paraId="6809B803" w14:textId="77777777" w:rsidR="00AF227F" w:rsidRDefault="00AF227F" w:rsidP="00CB0BFF">
            <w:pPr>
              <w:pStyle w:val="ListParagraph"/>
              <w:numPr>
                <w:ilvl w:val="1"/>
                <w:numId w:val="17"/>
              </w:numPr>
              <w:spacing w:after="0" w:line="240" w:lineRule="auto"/>
              <w:ind w:hanging="1014"/>
              <w:rPr>
                <w:b/>
                <w:bCs/>
                <w:sz w:val="24"/>
                <w:szCs w:val="24"/>
              </w:rPr>
            </w:pPr>
            <w:r>
              <w:rPr>
                <w:b/>
                <w:bCs/>
                <w:sz w:val="24"/>
                <w:szCs w:val="24"/>
              </w:rPr>
              <w:t>Issuing of loans – selection and methods</w:t>
            </w:r>
          </w:p>
          <w:p w14:paraId="57E52694" w14:textId="77777777" w:rsidR="00AF227F" w:rsidRPr="009A1198" w:rsidRDefault="00AF227F" w:rsidP="00CB0BFF">
            <w:pPr>
              <w:pStyle w:val="ListParagraph"/>
              <w:numPr>
                <w:ilvl w:val="1"/>
                <w:numId w:val="17"/>
              </w:numPr>
              <w:spacing w:after="0" w:line="240" w:lineRule="auto"/>
              <w:ind w:hanging="1014"/>
              <w:rPr>
                <w:b/>
                <w:bCs/>
                <w:sz w:val="24"/>
                <w:szCs w:val="24"/>
              </w:rPr>
            </w:pPr>
            <w:r>
              <w:rPr>
                <w:b/>
                <w:bCs/>
                <w:sz w:val="24"/>
                <w:szCs w:val="24"/>
              </w:rPr>
              <w:t>Loan documentation</w:t>
            </w:r>
          </w:p>
        </w:tc>
        <w:tc>
          <w:tcPr>
            <w:tcW w:w="3933" w:type="dxa"/>
          </w:tcPr>
          <w:p w14:paraId="0D05D8C1" w14:textId="77777777" w:rsidR="001565FB" w:rsidRPr="009A1198" w:rsidRDefault="001565FB" w:rsidP="009A1198">
            <w:pPr>
              <w:spacing w:after="0" w:line="240" w:lineRule="auto"/>
              <w:jc w:val="center"/>
              <w:rPr>
                <w:b/>
                <w:bCs/>
                <w:sz w:val="28"/>
                <w:szCs w:val="28"/>
                <w:u w:val="single"/>
              </w:rPr>
            </w:pPr>
          </w:p>
        </w:tc>
        <w:tc>
          <w:tcPr>
            <w:tcW w:w="835" w:type="dxa"/>
          </w:tcPr>
          <w:p w14:paraId="3459278D" w14:textId="77777777" w:rsidR="001565FB" w:rsidRPr="009A1198" w:rsidRDefault="001565FB" w:rsidP="009A1198">
            <w:pPr>
              <w:spacing w:after="0" w:line="240" w:lineRule="auto"/>
              <w:jc w:val="center"/>
              <w:rPr>
                <w:b/>
                <w:bCs/>
                <w:sz w:val="28"/>
                <w:szCs w:val="28"/>
                <w:u w:val="single"/>
              </w:rPr>
            </w:pPr>
          </w:p>
        </w:tc>
      </w:tr>
    </w:tbl>
    <w:p w14:paraId="0371A826" w14:textId="77777777" w:rsidR="00E07E6A" w:rsidRDefault="00E07E6A"/>
    <w:sectPr w:rsidR="00E07E6A" w:rsidSect="00BB70CB">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276" w:left="1134" w:header="142"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3554" w14:textId="77777777" w:rsidR="0035453E" w:rsidRDefault="0035453E" w:rsidP="005C6205">
      <w:pPr>
        <w:spacing w:after="0" w:line="240" w:lineRule="auto"/>
      </w:pPr>
      <w:r>
        <w:separator/>
      </w:r>
    </w:p>
  </w:endnote>
  <w:endnote w:type="continuationSeparator" w:id="0">
    <w:p w14:paraId="76F35B13" w14:textId="77777777" w:rsidR="0035453E" w:rsidRDefault="0035453E" w:rsidP="005C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71AB3" w14:textId="77777777" w:rsidR="00A577BA" w:rsidRDefault="00A5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2E5F5" w14:textId="77777777" w:rsidR="001565FB" w:rsidRDefault="001565FB" w:rsidP="00E8482C">
    <w:pPr>
      <w:pStyle w:val="Footer"/>
      <w:rPr>
        <w:b/>
        <w:i/>
      </w:rPr>
    </w:pP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p>
  <w:p w14:paraId="5B3C9183" w14:textId="77777777" w:rsidR="001565FB" w:rsidRDefault="001565FB" w:rsidP="00E8482C">
    <w:pPr>
      <w:pStyle w:val="Footer"/>
      <w:rPr>
        <w:b/>
        <w:i/>
      </w:rPr>
    </w:pPr>
  </w:p>
  <w:p w14:paraId="6B5C8631" w14:textId="77777777" w:rsidR="00F17548" w:rsidRDefault="00F17548" w:rsidP="00F17548">
    <w:pPr>
      <w:pStyle w:val="Footer"/>
      <w:jc w:val="center"/>
      <w:rPr>
        <w:b/>
        <w:i/>
      </w:rPr>
    </w:pPr>
    <w:r>
      <w:rPr>
        <w:b/>
        <w:i/>
      </w:rPr>
      <w:t>Originally developed by CDP – Promoted and enhanced by Microlend Australia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8D4F" w14:textId="77777777" w:rsidR="00A577BA" w:rsidRDefault="00A5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18393" w14:textId="77777777" w:rsidR="0035453E" w:rsidRDefault="0035453E" w:rsidP="005C6205">
      <w:pPr>
        <w:spacing w:after="0" w:line="240" w:lineRule="auto"/>
      </w:pPr>
      <w:r>
        <w:separator/>
      </w:r>
    </w:p>
  </w:footnote>
  <w:footnote w:type="continuationSeparator" w:id="0">
    <w:p w14:paraId="2967E6E5" w14:textId="77777777" w:rsidR="0035453E" w:rsidRDefault="0035453E" w:rsidP="005C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B5E4" w14:textId="77777777" w:rsidR="00A577BA" w:rsidRDefault="00A5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62B6" w14:textId="6DEC00D4" w:rsidR="001565FB" w:rsidRDefault="00A577BA">
    <w:pPr>
      <w:pStyle w:val="Header"/>
    </w:pPr>
    <w:r>
      <w:rPr>
        <w:noProof/>
      </w:rPr>
      <w:drawing>
        <wp:anchor distT="0" distB="0" distL="114300" distR="114300" simplePos="0" relativeHeight="251660288" behindDoc="1" locked="0" layoutInCell="1" allowOverlap="1" wp14:anchorId="001B86EC" wp14:editId="7E67C48B">
          <wp:simplePos x="0" y="0"/>
          <wp:positionH relativeFrom="column">
            <wp:posOffset>5648325</wp:posOffset>
          </wp:positionH>
          <wp:positionV relativeFrom="paragraph">
            <wp:posOffset>24765</wp:posOffset>
          </wp:positionV>
          <wp:extent cx="1076325" cy="54165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1" allowOverlap="1" wp14:anchorId="221F7752" wp14:editId="01EDF8B4">
              <wp:simplePos x="0" y="0"/>
              <wp:positionH relativeFrom="column">
                <wp:posOffset>229235</wp:posOffset>
              </wp:positionH>
              <wp:positionV relativeFrom="paragraph">
                <wp:posOffset>94615</wp:posOffset>
              </wp:positionV>
              <wp:extent cx="5419090" cy="419100"/>
              <wp:effectExtent l="635" t="0" r="0" b="0"/>
              <wp:wrapNone/>
              <wp:docPr id="11021342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1AB8" w14:textId="77777777" w:rsidR="00A577BA" w:rsidRDefault="00A577BA" w:rsidP="00A577BA">
                          <w:pPr>
                            <w:pStyle w:val="Header"/>
                            <w:jc w:val="center"/>
                            <w:rPr>
                              <w:b/>
                              <w:color w:val="92D050"/>
                              <w:sz w:val="44"/>
                              <w:szCs w:val="44"/>
                            </w:rPr>
                          </w:pPr>
                          <w:r>
                            <w:rPr>
                              <w:b/>
                              <w:color w:val="92D050"/>
                              <w:sz w:val="44"/>
                              <w:szCs w:val="44"/>
                            </w:rPr>
                            <w:t>Community Development Training Resources</w:t>
                          </w:r>
                        </w:p>
                        <w:p w14:paraId="2C3152B7" w14:textId="7946AE35" w:rsidR="001565FB" w:rsidRPr="005C6205" w:rsidRDefault="001565FB" w:rsidP="005C6205">
                          <w:pPr>
                            <w:pStyle w:val="Header"/>
                            <w:jc w:val="center"/>
                            <w:rPr>
                              <w:b/>
                              <w:color w:val="92D050"/>
                              <w:sz w:val="72"/>
                              <w:szCs w:val="7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F7752" id="_x0000_t202" coordsize="21600,21600" o:spt="202" path="m,l,21600r21600,l21600,xe">
              <v:stroke joinstyle="miter"/>
              <v:path gradientshapeok="t" o:connecttype="rect"/>
            </v:shapetype>
            <v:shape id="Text Box 1" o:spid="_x0000_s1026" type="#_x0000_t202" style="position:absolute;margin-left:18.05pt;margin-top:7.45pt;width:426.7pt;height: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" filled="f" stroked="f">
              <v:textbox>
                <w:txbxContent>
                  <w:p w14:paraId="27961AB8" w14:textId="77777777" w:rsidR="00A577BA" w:rsidRDefault="00A577BA" w:rsidP="00A577BA">
                    <w:pPr>
                      <w:pStyle w:val="Header"/>
                      <w:jc w:val="center"/>
                      <w:rPr>
                        <w:b/>
                        <w:color w:val="92D050"/>
                        <w:sz w:val="44"/>
                        <w:szCs w:val="44"/>
                      </w:rPr>
                    </w:pPr>
                    <w:r>
                      <w:rPr>
                        <w:b/>
                        <w:color w:val="92D050"/>
                        <w:sz w:val="44"/>
                        <w:szCs w:val="44"/>
                      </w:rPr>
                      <w:t>Community Development Training Resources</w:t>
                    </w:r>
                  </w:p>
                  <w:p w14:paraId="2C3152B7" w14:textId="7946AE35" w:rsidR="001565FB" w:rsidRPr="005C6205" w:rsidRDefault="001565FB" w:rsidP="005C6205">
                    <w:pPr>
                      <w:pStyle w:val="Header"/>
                      <w:jc w:val="center"/>
                      <w:rPr>
                        <w:b/>
                        <w:color w:val="92D050"/>
                        <w:sz w:val="72"/>
                        <w:szCs w:val="72"/>
                      </w:rPr>
                    </w:pPr>
                  </w:p>
                </w:txbxContent>
              </v:textbox>
            </v:shape>
          </w:pict>
        </mc:Fallback>
      </mc:AlternateContent>
    </w:r>
  </w:p>
  <w:p w14:paraId="379CB29D" w14:textId="77777777" w:rsidR="001565FB" w:rsidRDefault="00156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CECC" w14:textId="77777777" w:rsidR="00A577BA" w:rsidRDefault="00A5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1CD2"/>
    <w:multiLevelType w:val="hybridMultilevel"/>
    <w:tmpl w:val="D1F06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47F60"/>
    <w:multiLevelType w:val="hybridMultilevel"/>
    <w:tmpl w:val="2196D16E"/>
    <w:lvl w:ilvl="0" w:tplc="0268A1B0">
      <w:start w:val="1"/>
      <w:numFmt w:val="decimal"/>
      <w:lvlText w:val="%1."/>
      <w:lvlJc w:val="left"/>
      <w:pPr>
        <w:ind w:left="360" w:hanging="360"/>
      </w:pPr>
      <w:rPr>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0424EE"/>
    <w:multiLevelType w:val="hybridMultilevel"/>
    <w:tmpl w:val="DD0A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96949"/>
    <w:multiLevelType w:val="hybridMultilevel"/>
    <w:tmpl w:val="F66E7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832283"/>
    <w:multiLevelType w:val="hybridMultilevel"/>
    <w:tmpl w:val="7486D4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B76A19"/>
    <w:multiLevelType w:val="hybridMultilevel"/>
    <w:tmpl w:val="6046D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CD7764"/>
    <w:multiLevelType w:val="hybridMultilevel"/>
    <w:tmpl w:val="A8BA98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EE0203"/>
    <w:multiLevelType w:val="hybridMultilevel"/>
    <w:tmpl w:val="F66E7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128EA"/>
    <w:multiLevelType w:val="hybridMultilevel"/>
    <w:tmpl w:val="9F9E1060"/>
    <w:lvl w:ilvl="0" w:tplc="A866F6E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AA440C"/>
    <w:multiLevelType w:val="hybridMultilevel"/>
    <w:tmpl w:val="94642B66"/>
    <w:lvl w:ilvl="0" w:tplc="0C09000F">
      <w:start w:val="1"/>
      <w:numFmt w:val="decimal"/>
      <w:lvlText w:val="%1."/>
      <w:lvlJc w:val="left"/>
      <w:pPr>
        <w:ind w:left="360" w:hanging="360"/>
      </w:pPr>
      <w:rPr>
        <w:rFonts w:hint="default"/>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E6160C"/>
    <w:multiLevelType w:val="hybridMultilevel"/>
    <w:tmpl w:val="7CBCDD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0965A18"/>
    <w:multiLevelType w:val="hybridMultilevel"/>
    <w:tmpl w:val="3F84F7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5827F47"/>
    <w:multiLevelType w:val="hybridMultilevel"/>
    <w:tmpl w:val="4B6A8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1870B3"/>
    <w:multiLevelType w:val="hybridMultilevel"/>
    <w:tmpl w:val="C61E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CC1DD5"/>
    <w:multiLevelType w:val="hybridMultilevel"/>
    <w:tmpl w:val="34D8C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EA7D99"/>
    <w:multiLevelType w:val="hybridMultilevel"/>
    <w:tmpl w:val="95F8E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375092"/>
    <w:multiLevelType w:val="hybridMultilevel"/>
    <w:tmpl w:val="785848D2"/>
    <w:lvl w:ilvl="0" w:tplc="1EDC67B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7B7374"/>
    <w:multiLevelType w:val="hybridMultilevel"/>
    <w:tmpl w:val="6EC29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9500088">
    <w:abstractNumId w:val="12"/>
  </w:num>
  <w:num w:numId="2" w16cid:durableId="1060863359">
    <w:abstractNumId w:val="0"/>
  </w:num>
  <w:num w:numId="3" w16cid:durableId="1065761617">
    <w:abstractNumId w:val="17"/>
  </w:num>
  <w:num w:numId="4" w16cid:durableId="1410737638">
    <w:abstractNumId w:val="15"/>
  </w:num>
  <w:num w:numId="5" w16cid:durableId="448010676">
    <w:abstractNumId w:val="2"/>
  </w:num>
  <w:num w:numId="6" w16cid:durableId="1377970555">
    <w:abstractNumId w:val="13"/>
  </w:num>
  <w:num w:numId="7" w16cid:durableId="232551794">
    <w:abstractNumId w:val="14"/>
  </w:num>
  <w:num w:numId="8" w16cid:durableId="1886022758">
    <w:abstractNumId w:val="3"/>
  </w:num>
  <w:num w:numId="9" w16cid:durableId="1662269487">
    <w:abstractNumId w:val="10"/>
  </w:num>
  <w:num w:numId="10" w16cid:durableId="402795287">
    <w:abstractNumId w:val="6"/>
  </w:num>
  <w:num w:numId="11" w16cid:durableId="1249461869">
    <w:abstractNumId w:val="1"/>
  </w:num>
  <w:num w:numId="12" w16cid:durableId="2056657621">
    <w:abstractNumId w:val="11"/>
  </w:num>
  <w:num w:numId="13" w16cid:durableId="266667309">
    <w:abstractNumId w:val="5"/>
  </w:num>
  <w:num w:numId="14" w16cid:durableId="777144256">
    <w:abstractNumId w:val="8"/>
  </w:num>
  <w:num w:numId="15" w16cid:durableId="1180779302">
    <w:abstractNumId w:val="7"/>
  </w:num>
  <w:num w:numId="16" w16cid:durableId="1561944811">
    <w:abstractNumId w:val="4"/>
  </w:num>
  <w:num w:numId="17" w16cid:durableId="641807465">
    <w:abstractNumId w:val="9"/>
  </w:num>
  <w:num w:numId="18" w16cid:durableId="15617894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EF"/>
    <w:rsid w:val="00001BE4"/>
    <w:rsid w:val="000064B8"/>
    <w:rsid w:val="00013C61"/>
    <w:rsid w:val="000170B2"/>
    <w:rsid w:val="0002405F"/>
    <w:rsid w:val="0002489E"/>
    <w:rsid w:val="0002773A"/>
    <w:rsid w:val="000279A4"/>
    <w:rsid w:val="00035592"/>
    <w:rsid w:val="00042752"/>
    <w:rsid w:val="0004322B"/>
    <w:rsid w:val="00044C9A"/>
    <w:rsid w:val="000539F7"/>
    <w:rsid w:val="00055FCA"/>
    <w:rsid w:val="00060AE7"/>
    <w:rsid w:val="000827A8"/>
    <w:rsid w:val="00083C5C"/>
    <w:rsid w:val="00083C70"/>
    <w:rsid w:val="0008453D"/>
    <w:rsid w:val="00094238"/>
    <w:rsid w:val="000A4AC5"/>
    <w:rsid w:val="000A6C62"/>
    <w:rsid w:val="000A7CB2"/>
    <w:rsid w:val="000B6A0F"/>
    <w:rsid w:val="000C5088"/>
    <w:rsid w:val="000D210F"/>
    <w:rsid w:val="000E3374"/>
    <w:rsid w:val="000E4C25"/>
    <w:rsid w:val="000F501F"/>
    <w:rsid w:val="000F5649"/>
    <w:rsid w:val="000F65A0"/>
    <w:rsid w:val="001042BB"/>
    <w:rsid w:val="00105AE6"/>
    <w:rsid w:val="00106F5F"/>
    <w:rsid w:val="00110F48"/>
    <w:rsid w:val="00116C00"/>
    <w:rsid w:val="001210EA"/>
    <w:rsid w:val="0012260B"/>
    <w:rsid w:val="00125CA3"/>
    <w:rsid w:val="001261CB"/>
    <w:rsid w:val="00136D8A"/>
    <w:rsid w:val="00141B29"/>
    <w:rsid w:val="00142C17"/>
    <w:rsid w:val="00150994"/>
    <w:rsid w:val="001565FB"/>
    <w:rsid w:val="0016033D"/>
    <w:rsid w:val="001658EF"/>
    <w:rsid w:val="0017307C"/>
    <w:rsid w:val="00176172"/>
    <w:rsid w:val="00180A04"/>
    <w:rsid w:val="00182A62"/>
    <w:rsid w:val="00182CBF"/>
    <w:rsid w:val="00191C74"/>
    <w:rsid w:val="00197F98"/>
    <w:rsid w:val="001A4AA6"/>
    <w:rsid w:val="001A7E30"/>
    <w:rsid w:val="001B2913"/>
    <w:rsid w:val="001B6FA8"/>
    <w:rsid w:val="001C31A8"/>
    <w:rsid w:val="001C3C3A"/>
    <w:rsid w:val="001C513D"/>
    <w:rsid w:val="001D3917"/>
    <w:rsid w:val="001D3F35"/>
    <w:rsid w:val="001D5597"/>
    <w:rsid w:val="001E10A4"/>
    <w:rsid w:val="001E2961"/>
    <w:rsid w:val="001E51C1"/>
    <w:rsid w:val="001E53E5"/>
    <w:rsid w:val="001F0B77"/>
    <w:rsid w:val="001F3BFC"/>
    <w:rsid w:val="001F40CE"/>
    <w:rsid w:val="001F56A4"/>
    <w:rsid w:val="00204773"/>
    <w:rsid w:val="00210989"/>
    <w:rsid w:val="00216FA0"/>
    <w:rsid w:val="0021781C"/>
    <w:rsid w:val="00223B82"/>
    <w:rsid w:val="00230487"/>
    <w:rsid w:val="00230FFF"/>
    <w:rsid w:val="00231671"/>
    <w:rsid w:val="00236354"/>
    <w:rsid w:val="0024027C"/>
    <w:rsid w:val="002405D5"/>
    <w:rsid w:val="00243ED3"/>
    <w:rsid w:val="00250F8C"/>
    <w:rsid w:val="002514FD"/>
    <w:rsid w:val="002566C4"/>
    <w:rsid w:val="0027425D"/>
    <w:rsid w:val="002754F8"/>
    <w:rsid w:val="002816F2"/>
    <w:rsid w:val="00281EB6"/>
    <w:rsid w:val="002838F6"/>
    <w:rsid w:val="002A3BB5"/>
    <w:rsid w:val="002A4BAA"/>
    <w:rsid w:val="002B5ECE"/>
    <w:rsid w:val="002B6820"/>
    <w:rsid w:val="002C6AC9"/>
    <w:rsid w:val="002D0060"/>
    <w:rsid w:val="002E11DE"/>
    <w:rsid w:val="002E123B"/>
    <w:rsid w:val="002E3B4C"/>
    <w:rsid w:val="002F2CF2"/>
    <w:rsid w:val="00305A96"/>
    <w:rsid w:val="0030677D"/>
    <w:rsid w:val="00313402"/>
    <w:rsid w:val="003229B8"/>
    <w:rsid w:val="00331314"/>
    <w:rsid w:val="00336A63"/>
    <w:rsid w:val="00341F17"/>
    <w:rsid w:val="00343583"/>
    <w:rsid w:val="003514EB"/>
    <w:rsid w:val="0035453E"/>
    <w:rsid w:val="00356A8F"/>
    <w:rsid w:val="003619DC"/>
    <w:rsid w:val="00362254"/>
    <w:rsid w:val="0036456B"/>
    <w:rsid w:val="00367CCE"/>
    <w:rsid w:val="003740C6"/>
    <w:rsid w:val="00375CBC"/>
    <w:rsid w:val="0038377B"/>
    <w:rsid w:val="00385037"/>
    <w:rsid w:val="0039009B"/>
    <w:rsid w:val="00392785"/>
    <w:rsid w:val="0039321C"/>
    <w:rsid w:val="00395287"/>
    <w:rsid w:val="003976BF"/>
    <w:rsid w:val="003A223D"/>
    <w:rsid w:val="003B0AFA"/>
    <w:rsid w:val="003B1D97"/>
    <w:rsid w:val="003B4861"/>
    <w:rsid w:val="003B4D12"/>
    <w:rsid w:val="003B5299"/>
    <w:rsid w:val="003D1679"/>
    <w:rsid w:val="003D47DC"/>
    <w:rsid w:val="003D604F"/>
    <w:rsid w:val="003E4431"/>
    <w:rsid w:val="003E71CF"/>
    <w:rsid w:val="003F0410"/>
    <w:rsid w:val="003F20B4"/>
    <w:rsid w:val="00404C64"/>
    <w:rsid w:val="004103B5"/>
    <w:rsid w:val="0041518F"/>
    <w:rsid w:val="00416D4C"/>
    <w:rsid w:val="004178FF"/>
    <w:rsid w:val="00421AC4"/>
    <w:rsid w:val="0042475C"/>
    <w:rsid w:val="00425966"/>
    <w:rsid w:val="00437236"/>
    <w:rsid w:val="00437333"/>
    <w:rsid w:val="004402C4"/>
    <w:rsid w:val="00442A1F"/>
    <w:rsid w:val="00444BD2"/>
    <w:rsid w:val="00447C63"/>
    <w:rsid w:val="004527D5"/>
    <w:rsid w:val="00456533"/>
    <w:rsid w:val="004629D5"/>
    <w:rsid w:val="00462F69"/>
    <w:rsid w:val="00470231"/>
    <w:rsid w:val="004718A2"/>
    <w:rsid w:val="004734A1"/>
    <w:rsid w:val="00481820"/>
    <w:rsid w:val="00482B0C"/>
    <w:rsid w:val="00483208"/>
    <w:rsid w:val="004978D6"/>
    <w:rsid w:val="004A2A2B"/>
    <w:rsid w:val="004A4F2F"/>
    <w:rsid w:val="004B336E"/>
    <w:rsid w:val="004C0457"/>
    <w:rsid w:val="004C4679"/>
    <w:rsid w:val="004C70F9"/>
    <w:rsid w:val="004E5AEE"/>
    <w:rsid w:val="004E5ED4"/>
    <w:rsid w:val="004E686E"/>
    <w:rsid w:val="004F4844"/>
    <w:rsid w:val="004F4E57"/>
    <w:rsid w:val="0050659D"/>
    <w:rsid w:val="00507214"/>
    <w:rsid w:val="005153CB"/>
    <w:rsid w:val="0052506F"/>
    <w:rsid w:val="005359C7"/>
    <w:rsid w:val="00540616"/>
    <w:rsid w:val="005472A8"/>
    <w:rsid w:val="005509C1"/>
    <w:rsid w:val="00561143"/>
    <w:rsid w:val="00561DAD"/>
    <w:rsid w:val="00571BF5"/>
    <w:rsid w:val="00585F24"/>
    <w:rsid w:val="0059788B"/>
    <w:rsid w:val="005A5ED2"/>
    <w:rsid w:val="005C6205"/>
    <w:rsid w:val="005C6F5B"/>
    <w:rsid w:val="005D24A9"/>
    <w:rsid w:val="005D35F9"/>
    <w:rsid w:val="005D6611"/>
    <w:rsid w:val="005D6D43"/>
    <w:rsid w:val="005E75D7"/>
    <w:rsid w:val="005F6DCE"/>
    <w:rsid w:val="0060173E"/>
    <w:rsid w:val="006070F5"/>
    <w:rsid w:val="00610581"/>
    <w:rsid w:val="0061161F"/>
    <w:rsid w:val="0062290D"/>
    <w:rsid w:val="00631083"/>
    <w:rsid w:val="00631FF6"/>
    <w:rsid w:val="00635B1E"/>
    <w:rsid w:val="006369AD"/>
    <w:rsid w:val="0064584A"/>
    <w:rsid w:val="0064641C"/>
    <w:rsid w:val="006536E5"/>
    <w:rsid w:val="00655DDB"/>
    <w:rsid w:val="00661C58"/>
    <w:rsid w:val="00664BC3"/>
    <w:rsid w:val="006652E3"/>
    <w:rsid w:val="00674CA3"/>
    <w:rsid w:val="00675ADC"/>
    <w:rsid w:val="00677E55"/>
    <w:rsid w:val="00683D6F"/>
    <w:rsid w:val="006846E3"/>
    <w:rsid w:val="00692BF3"/>
    <w:rsid w:val="006952F9"/>
    <w:rsid w:val="006962E2"/>
    <w:rsid w:val="00696BC7"/>
    <w:rsid w:val="00696F0D"/>
    <w:rsid w:val="006A0B3E"/>
    <w:rsid w:val="006A5BD6"/>
    <w:rsid w:val="006B0C0D"/>
    <w:rsid w:val="006B55DF"/>
    <w:rsid w:val="006C7FB7"/>
    <w:rsid w:val="006D7214"/>
    <w:rsid w:val="006E068C"/>
    <w:rsid w:val="006E09D1"/>
    <w:rsid w:val="006E0D4F"/>
    <w:rsid w:val="006E342E"/>
    <w:rsid w:val="006F050F"/>
    <w:rsid w:val="006F356B"/>
    <w:rsid w:val="00700ABB"/>
    <w:rsid w:val="00706999"/>
    <w:rsid w:val="00720D94"/>
    <w:rsid w:val="00723F7E"/>
    <w:rsid w:val="00725744"/>
    <w:rsid w:val="00730BCD"/>
    <w:rsid w:val="00732656"/>
    <w:rsid w:val="0073476C"/>
    <w:rsid w:val="00735903"/>
    <w:rsid w:val="00744CAB"/>
    <w:rsid w:val="00745182"/>
    <w:rsid w:val="00745257"/>
    <w:rsid w:val="00754EE1"/>
    <w:rsid w:val="0075736D"/>
    <w:rsid w:val="0076071B"/>
    <w:rsid w:val="00763111"/>
    <w:rsid w:val="007703D2"/>
    <w:rsid w:val="00770EB3"/>
    <w:rsid w:val="00772880"/>
    <w:rsid w:val="0077609C"/>
    <w:rsid w:val="00780992"/>
    <w:rsid w:val="007828C6"/>
    <w:rsid w:val="00786680"/>
    <w:rsid w:val="00795866"/>
    <w:rsid w:val="007A0EF2"/>
    <w:rsid w:val="007A3DCE"/>
    <w:rsid w:val="007A44B4"/>
    <w:rsid w:val="007A60EF"/>
    <w:rsid w:val="007B27AA"/>
    <w:rsid w:val="007B3377"/>
    <w:rsid w:val="007C17BE"/>
    <w:rsid w:val="007C3270"/>
    <w:rsid w:val="007C5EA8"/>
    <w:rsid w:val="007D0683"/>
    <w:rsid w:val="007D2D61"/>
    <w:rsid w:val="007D683E"/>
    <w:rsid w:val="007E6BC0"/>
    <w:rsid w:val="007E740E"/>
    <w:rsid w:val="007F2C09"/>
    <w:rsid w:val="007F66AC"/>
    <w:rsid w:val="008078BA"/>
    <w:rsid w:val="0082102E"/>
    <w:rsid w:val="008245ED"/>
    <w:rsid w:val="00824844"/>
    <w:rsid w:val="00824EEB"/>
    <w:rsid w:val="00827E04"/>
    <w:rsid w:val="00835DA2"/>
    <w:rsid w:val="00843062"/>
    <w:rsid w:val="00845814"/>
    <w:rsid w:val="008522FE"/>
    <w:rsid w:val="00856B43"/>
    <w:rsid w:val="008628F4"/>
    <w:rsid w:val="00863264"/>
    <w:rsid w:val="008639D2"/>
    <w:rsid w:val="008700B1"/>
    <w:rsid w:val="00873390"/>
    <w:rsid w:val="00874194"/>
    <w:rsid w:val="00875B3E"/>
    <w:rsid w:val="00876C4A"/>
    <w:rsid w:val="00881CB4"/>
    <w:rsid w:val="008824AC"/>
    <w:rsid w:val="00882F30"/>
    <w:rsid w:val="00883D44"/>
    <w:rsid w:val="00885378"/>
    <w:rsid w:val="0089058A"/>
    <w:rsid w:val="00891123"/>
    <w:rsid w:val="00891672"/>
    <w:rsid w:val="00892C93"/>
    <w:rsid w:val="00896ACD"/>
    <w:rsid w:val="00896DFC"/>
    <w:rsid w:val="008A15B8"/>
    <w:rsid w:val="008A1BF5"/>
    <w:rsid w:val="008A43EB"/>
    <w:rsid w:val="008A58FA"/>
    <w:rsid w:val="008B271F"/>
    <w:rsid w:val="008C1AD4"/>
    <w:rsid w:val="008C1BDC"/>
    <w:rsid w:val="008C4487"/>
    <w:rsid w:val="008D4A84"/>
    <w:rsid w:val="008D7D0D"/>
    <w:rsid w:val="008E32BE"/>
    <w:rsid w:val="008E3EC8"/>
    <w:rsid w:val="008F0A2E"/>
    <w:rsid w:val="008F2DA6"/>
    <w:rsid w:val="008F4ABB"/>
    <w:rsid w:val="00911808"/>
    <w:rsid w:val="0091682F"/>
    <w:rsid w:val="00922715"/>
    <w:rsid w:val="00926382"/>
    <w:rsid w:val="009309F2"/>
    <w:rsid w:val="0093200D"/>
    <w:rsid w:val="00933462"/>
    <w:rsid w:val="009370F0"/>
    <w:rsid w:val="00937B9C"/>
    <w:rsid w:val="009514C8"/>
    <w:rsid w:val="0095248C"/>
    <w:rsid w:val="00954543"/>
    <w:rsid w:val="009574CE"/>
    <w:rsid w:val="00966633"/>
    <w:rsid w:val="00970C37"/>
    <w:rsid w:val="00973B95"/>
    <w:rsid w:val="00973F58"/>
    <w:rsid w:val="00975293"/>
    <w:rsid w:val="009852BF"/>
    <w:rsid w:val="00992D9A"/>
    <w:rsid w:val="00992DED"/>
    <w:rsid w:val="0099559A"/>
    <w:rsid w:val="009A1123"/>
    <w:rsid w:val="009A116D"/>
    <w:rsid w:val="009A1198"/>
    <w:rsid w:val="009A16B4"/>
    <w:rsid w:val="009B0CDF"/>
    <w:rsid w:val="009B5E17"/>
    <w:rsid w:val="009B6A6B"/>
    <w:rsid w:val="009B7670"/>
    <w:rsid w:val="009C44A4"/>
    <w:rsid w:val="009C46E2"/>
    <w:rsid w:val="009C7854"/>
    <w:rsid w:val="009D231B"/>
    <w:rsid w:val="009D53A6"/>
    <w:rsid w:val="009E276A"/>
    <w:rsid w:val="009F503F"/>
    <w:rsid w:val="00A0142D"/>
    <w:rsid w:val="00A0397E"/>
    <w:rsid w:val="00A054EF"/>
    <w:rsid w:val="00A074B5"/>
    <w:rsid w:val="00A10D59"/>
    <w:rsid w:val="00A14399"/>
    <w:rsid w:val="00A2030B"/>
    <w:rsid w:val="00A2641F"/>
    <w:rsid w:val="00A31FA8"/>
    <w:rsid w:val="00A377DE"/>
    <w:rsid w:val="00A42C95"/>
    <w:rsid w:val="00A454E7"/>
    <w:rsid w:val="00A457CD"/>
    <w:rsid w:val="00A51C68"/>
    <w:rsid w:val="00A54C94"/>
    <w:rsid w:val="00A577BA"/>
    <w:rsid w:val="00A62016"/>
    <w:rsid w:val="00A6350F"/>
    <w:rsid w:val="00A66082"/>
    <w:rsid w:val="00A72194"/>
    <w:rsid w:val="00A7505C"/>
    <w:rsid w:val="00A85D2B"/>
    <w:rsid w:val="00A86985"/>
    <w:rsid w:val="00A92085"/>
    <w:rsid w:val="00A94E46"/>
    <w:rsid w:val="00AA55D2"/>
    <w:rsid w:val="00AB5763"/>
    <w:rsid w:val="00AB5FA6"/>
    <w:rsid w:val="00AB6A06"/>
    <w:rsid w:val="00AC1448"/>
    <w:rsid w:val="00AC282F"/>
    <w:rsid w:val="00AD00B3"/>
    <w:rsid w:val="00AD4A8A"/>
    <w:rsid w:val="00AE0082"/>
    <w:rsid w:val="00AE1386"/>
    <w:rsid w:val="00AF227F"/>
    <w:rsid w:val="00AF2742"/>
    <w:rsid w:val="00AF44C9"/>
    <w:rsid w:val="00B07429"/>
    <w:rsid w:val="00B07E0E"/>
    <w:rsid w:val="00B21459"/>
    <w:rsid w:val="00B251A5"/>
    <w:rsid w:val="00B26316"/>
    <w:rsid w:val="00B26599"/>
    <w:rsid w:val="00B27D91"/>
    <w:rsid w:val="00B41833"/>
    <w:rsid w:val="00B44299"/>
    <w:rsid w:val="00B44A86"/>
    <w:rsid w:val="00B450F1"/>
    <w:rsid w:val="00B50EC1"/>
    <w:rsid w:val="00B70DC8"/>
    <w:rsid w:val="00B73BD7"/>
    <w:rsid w:val="00B751D0"/>
    <w:rsid w:val="00B80058"/>
    <w:rsid w:val="00B87545"/>
    <w:rsid w:val="00B87ADB"/>
    <w:rsid w:val="00B91A10"/>
    <w:rsid w:val="00B93372"/>
    <w:rsid w:val="00BA7AD9"/>
    <w:rsid w:val="00BB563C"/>
    <w:rsid w:val="00BB70CB"/>
    <w:rsid w:val="00BC09DD"/>
    <w:rsid w:val="00BD0BD3"/>
    <w:rsid w:val="00C01644"/>
    <w:rsid w:val="00C058C4"/>
    <w:rsid w:val="00C1040D"/>
    <w:rsid w:val="00C15723"/>
    <w:rsid w:val="00C23F70"/>
    <w:rsid w:val="00C25A35"/>
    <w:rsid w:val="00C278D7"/>
    <w:rsid w:val="00C343C9"/>
    <w:rsid w:val="00C37F29"/>
    <w:rsid w:val="00C40A0C"/>
    <w:rsid w:val="00C43227"/>
    <w:rsid w:val="00C470FE"/>
    <w:rsid w:val="00C50CBD"/>
    <w:rsid w:val="00C536E3"/>
    <w:rsid w:val="00C543F9"/>
    <w:rsid w:val="00C55D9A"/>
    <w:rsid w:val="00C563D1"/>
    <w:rsid w:val="00C72844"/>
    <w:rsid w:val="00C7583E"/>
    <w:rsid w:val="00C75B54"/>
    <w:rsid w:val="00C808A8"/>
    <w:rsid w:val="00C80D2C"/>
    <w:rsid w:val="00C83847"/>
    <w:rsid w:val="00C852C5"/>
    <w:rsid w:val="00C96FC2"/>
    <w:rsid w:val="00CA06D6"/>
    <w:rsid w:val="00CA7BE5"/>
    <w:rsid w:val="00CB0BFF"/>
    <w:rsid w:val="00CB40D7"/>
    <w:rsid w:val="00CB4BEE"/>
    <w:rsid w:val="00CB4DC2"/>
    <w:rsid w:val="00CC0062"/>
    <w:rsid w:val="00CC1571"/>
    <w:rsid w:val="00CC1682"/>
    <w:rsid w:val="00CC2915"/>
    <w:rsid w:val="00CE30D9"/>
    <w:rsid w:val="00CE3AF3"/>
    <w:rsid w:val="00D01D2F"/>
    <w:rsid w:val="00D04AA7"/>
    <w:rsid w:val="00D1091A"/>
    <w:rsid w:val="00D1426C"/>
    <w:rsid w:val="00D26DF1"/>
    <w:rsid w:val="00D27CF6"/>
    <w:rsid w:val="00D30844"/>
    <w:rsid w:val="00D446A6"/>
    <w:rsid w:val="00D47DB9"/>
    <w:rsid w:val="00D52D95"/>
    <w:rsid w:val="00D56359"/>
    <w:rsid w:val="00D66DF5"/>
    <w:rsid w:val="00D746C9"/>
    <w:rsid w:val="00D82C25"/>
    <w:rsid w:val="00D86383"/>
    <w:rsid w:val="00D9334F"/>
    <w:rsid w:val="00DA2B5D"/>
    <w:rsid w:val="00DA31FC"/>
    <w:rsid w:val="00DA7304"/>
    <w:rsid w:val="00DB0577"/>
    <w:rsid w:val="00DC1B86"/>
    <w:rsid w:val="00DC3113"/>
    <w:rsid w:val="00DC65F4"/>
    <w:rsid w:val="00DD186A"/>
    <w:rsid w:val="00DD3188"/>
    <w:rsid w:val="00DD582A"/>
    <w:rsid w:val="00DD660C"/>
    <w:rsid w:val="00DE0176"/>
    <w:rsid w:val="00DE7D81"/>
    <w:rsid w:val="00E038EF"/>
    <w:rsid w:val="00E07E6A"/>
    <w:rsid w:val="00E17602"/>
    <w:rsid w:val="00E32E47"/>
    <w:rsid w:val="00E34287"/>
    <w:rsid w:val="00E34F7E"/>
    <w:rsid w:val="00E41704"/>
    <w:rsid w:val="00E47316"/>
    <w:rsid w:val="00E60E8A"/>
    <w:rsid w:val="00E67EB3"/>
    <w:rsid w:val="00E7100B"/>
    <w:rsid w:val="00E75074"/>
    <w:rsid w:val="00E8011A"/>
    <w:rsid w:val="00E827A8"/>
    <w:rsid w:val="00E8482C"/>
    <w:rsid w:val="00E87FFD"/>
    <w:rsid w:val="00E9008E"/>
    <w:rsid w:val="00E91D6A"/>
    <w:rsid w:val="00E91FF6"/>
    <w:rsid w:val="00E93E40"/>
    <w:rsid w:val="00E958D5"/>
    <w:rsid w:val="00E95DAB"/>
    <w:rsid w:val="00E972BC"/>
    <w:rsid w:val="00EA3001"/>
    <w:rsid w:val="00EA5F05"/>
    <w:rsid w:val="00EC3568"/>
    <w:rsid w:val="00ED3EF5"/>
    <w:rsid w:val="00ED461B"/>
    <w:rsid w:val="00ED4828"/>
    <w:rsid w:val="00ED5640"/>
    <w:rsid w:val="00EE2E13"/>
    <w:rsid w:val="00EE42B5"/>
    <w:rsid w:val="00EE5046"/>
    <w:rsid w:val="00EF298A"/>
    <w:rsid w:val="00EF3FFA"/>
    <w:rsid w:val="00EF5DF1"/>
    <w:rsid w:val="00EF6E77"/>
    <w:rsid w:val="00F002A9"/>
    <w:rsid w:val="00F03F88"/>
    <w:rsid w:val="00F061D7"/>
    <w:rsid w:val="00F12CB3"/>
    <w:rsid w:val="00F15A13"/>
    <w:rsid w:val="00F17548"/>
    <w:rsid w:val="00F26B6F"/>
    <w:rsid w:val="00F41AE8"/>
    <w:rsid w:val="00F46EEB"/>
    <w:rsid w:val="00F51ECA"/>
    <w:rsid w:val="00F61BCE"/>
    <w:rsid w:val="00F642FE"/>
    <w:rsid w:val="00F64843"/>
    <w:rsid w:val="00F74345"/>
    <w:rsid w:val="00F7732B"/>
    <w:rsid w:val="00F8152F"/>
    <w:rsid w:val="00F81E3F"/>
    <w:rsid w:val="00F849DE"/>
    <w:rsid w:val="00F85106"/>
    <w:rsid w:val="00F9188A"/>
    <w:rsid w:val="00F96C88"/>
    <w:rsid w:val="00F977CC"/>
    <w:rsid w:val="00FA072A"/>
    <w:rsid w:val="00FA2987"/>
    <w:rsid w:val="00FA3801"/>
    <w:rsid w:val="00FB48E0"/>
    <w:rsid w:val="00FB5E56"/>
    <w:rsid w:val="00FD5932"/>
    <w:rsid w:val="00FD5CB5"/>
    <w:rsid w:val="00FE4D11"/>
    <w:rsid w:val="00FE6C4E"/>
    <w:rsid w:val="00FF2F59"/>
    <w:rsid w:val="00FF7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55336"/>
  <w15:chartTrackingRefBased/>
  <w15:docId w15:val="{59BEAF44-062F-4910-9524-F1B704CA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1C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88A"/>
    <w:pPr>
      <w:ind w:left="720"/>
      <w:contextualSpacing/>
    </w:pPr>
  </w:style>
  <w:style w:type="paragraph" w:styleId="Header">
    <w:name w:val="header"/>
    <w:basedOn w:val="Normal"/>
    <w:link w:val="HeaderChar"/>
    <w:uiPriority w:val="99"/>
    <w:unhideWhenUsed/>
    <w:rsid w:val="005C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205"/>
  </w:style>
  <w:style w:type="paragraph" w:styleId="Footer">
    <w:name w:val="footer"/>
    <w:basedOn w:val="Normal"/>
    <w:link w:val="FooterChar"/>
    <w:uiPriority w:val="99"/>
    <w:unhideWhenUsed/>
    <w:rsid w:val="005C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205"/>
  </w:style>
  <w:style w:type="table" w:styleId="TableGrid">
    <w:name w:val="Table Grid"/>
    <w:basedOn w:val="TableNormal"/>
    <w:uiPriority w:val="39"/>
    <w:rsid w:val="00CB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B4B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9887">
      <w:bodyDiv w:val="1"/>
      <w:marLeft w:val="0"/>
      <w:marRight w:val="0"/>
      <w:marTop w:val="0"/>
      <w:marBottom w:val="0"/>
      <w:divBdr>
        <w:top w:val="none" w:sz="0" w:space="0" w:color="auto"/>
        <w:left w:val="none" w:sz="0" w:space="0" w:color="auto"/>
        <w:bottom w:val="none" w:sz="0" w:space="0" w:color="auto"/>
        <w:right w:val="none" w:sz="0" w:space="0" w:color="auto"/>
      </w:divBdr>
    </w:div>
    <w:div w:id="17140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a98d4d-70bf-407a-9c5e-43057c6f31d6" xsi:nil="true"/>
    <lcf76f155ced4ddcb4097134ff3c332f xmlns="25022ada-da1f-4334-923d-846d16d501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EAC5E64202042968ABBE97D12A8A3" ma:contentTypeVersion="18" ma:contentTypeDescription="Create a new document." ma:contentTypeScope="" ma:versionID="7a9714f2e8ece9e4a4cd5e9df7b5896f">
  <xsd:schema xmlns:xsd="http://www.w3.org/2001/XMLSchema" xmlns:xs="http://www.w3.org/2001/XMLSchema" xmlns:p="http://schemas.microsoft.com/office/2006/metadata/properties" xmlns:ns2="80a98d4d-70bf-407a-9c5e-43057c6f31d6" xmlns:ns3="25022ada-da1f-4334-923d-846d16d50177" targetNamespace="http://schemas.microsoft.com/office/2006/metadata/properties" ma:root="true" ma:fieldsID="d448f5ad86f09ae894fee04860a9811a" ns2:_="" ns3:_="">
    <xsd:import namespace="80a98d4d-70bf-407a-9c5e-43057c6f31d6"/>
    <xsd:import namespace="25022ada-da1f-4334-923d-846d16d501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98d4d-70bf-407a-9c5e-43057c6f3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ddcf4d-efa8-4096-add4-8c0b3c942418}" ma:internalName="TaxCatchAll" ma:showField="CatchAllData" ma:web="80a98d4d-70bf-407a-9c5e-43057c6f3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022ada-da1f-4334-923d-846d16d501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e3c5c7-91ed-4a42-8c02-40bc65cafe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44004-835D-4564-AD8B-C6B320C1CBCB}">
  <ds:schemaRefs>
    <ds:schemaRef ds:uri="http://schemas.microsoft.com/office/2006/metadata/properties"/>
    <ds:schemaRef ds:uri="http://schemas.microsoft.com/office/infopath/2007/PartnerControls"/>
    <ds:schemaRef ds:uri="80a98d4d-70bf-407a-9c5e-43057c6f31d6"/>
    <ds:schemaRef ds:uri="25022ada-da1f-4334-923d-846d16d50177"/>
  </ds:schemaRefs>
</ds:datastoreItem>
</file>

<file path=customXml/itemProps2.xml><?xml version="1.0" encoding="utf-8"?>
<ds:datastoreItem xmlns:ds="http://schemas.openxmlformats.org/officeDocument/2006/customXml" ds:itemID="{651573F0-3CDD-4EFF-B9DB-983CF7AB620E}">
  <ds:schemaRefs>
    <ds:schemaRef ds:uri="http://schemas.microsoft.com/sharepoint/v3/contenttype/forms"/>
  </ds:schemaRefs>
</ds:datastoreItem>
</file>

<file path=customXml/itemProps3.xml><?xml version="1.0" encoding="utf-8"?>
<ds:datastoreItem xmlns:ds="http://schemas.openxmlformats.org/officeDocument/2006/customXml" ds:itemID="{EE18F2A9-3DC2-4D0C-B241-61DEA3FE5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98d4d-70bf-407a-9c5e-43057c6f31d6"/>
    <ds:schemaRef ds:uri="25022ada-da1f-4334-923d-846d16d50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Irving</dc:creator>
  <cp:keywords/>
  <cp:lastModifiedBy>Microlend Volunteer</cp:lastModifiedBy>
  <cp:revision>3</cp:revision>
  <cp:lastPrinted>2021-03-09T01:24:00Z</cp:lastPrinted>
  <dcterms:created xsi:type="dcterms:W3CDTF">2024-09-09T03:43:00Z</dcterms:created>
  <dcterms:modified xsi:type="dcterms:W3CDTF">2024-09-09T04:26:00Z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0x010100183EAC5E64202042968ABBE97D12A8A3</vt:lpwstr>
  </property>
  <property fmtid="{D5CDD505-2E9C-101B-9397-08002B2CF9AE}" pid="3" name="MediaServiceImageTags">
    <vt:lpwstr/>
  </property>
</Properties>
</file>